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80" w:type="dxa"/>
        <w:tblCellMar>
          <w:left w:w="0" w:type="dxa"/>
          <w:right w:w="0" w:type="dxa"/>
        </w:tblCellMar>
        <w:tblLook w:val="0000" w:firstRow="0" w:lastRow="0" w:firstColumn="0" w:lastColumn="0" w:noHBand="0" w:noVBand="0"/>
      </w:tblPr>
      <w:tblGrid>
        <w:gridCol w:w="4860"/>
        <w:gridCol w:w="3420"/>
      </w:tblGrid>
      <w:tr w:rsidR="006402C2" w14:paraId="79FD6BC8" w14:textId="77777777">
        <w:trPr>
          <w:cantSplit/>
          <w:trHeight w:val="539"/>
        </w:trPr>
        <w:tc>
          <w:tcPr>
            <w:tcW w:w="4860" w:type="dxa"/>
            <w:shd w:val="clear" w:color="auto" w:fill="FFFFFF"/>
          </w:tcPr>
          <w:p w14:paraId="3E4F7FBE" w14:textId="77777777" w:rsidR="006402C2" w:rsidRDefault="009F480D">
            <w:pPr>
              <w:pStyle w:val="Nazwa"/>
              <w:ind w:left="900" w:right="91"/>
              <w:rPr>
                <w:rFonts w:ascii="Times New Roman" w:hAnsi="Times New Roman" w:cs="Times New Roman"/>
                <w:b/>
                <w:bCs/>
                <w:sz w:val="24"/>
                <w:szCs w:val="24"/>
              </w:rPr>
            </w:pPr>
            <w:r>
              <w:rPr>
                <w:rFonts w:ascii="Times New Roman" w:hAnsi="Times New Roman" w:cs="Times New Roman"/>
                <w:b/>
                <w:bCs/>
                <w:sz w:val="24"/>
                <w:szCs w:val="24"/>
              </w:rPr>
              <w:t>UNIVERSITY OF WARSAW</w:t>
            </w:r>
          </w:p>
        </w:tc>
        <w:tc>
          <w:tcPr>
            <w:tcW w:w="3420" w:type="dxa"/>
            <w:vMerge w:val="restart"/>
            <w:shd w:val="clear" w:color="auto" w:fill="FFFFFF"/>
          </w:tcPr>
          <w:p w14:paraId="0AE478DD" w14:textId="77777777" w:rsidR="006402C2" w:rsidRDefault="009F480D">
            <w:pPr>
              <w:pStyle w:val="Nazwa"/>
              <w:ind w:right="91"/>
              <w:jc w:val="right"/>
              <w:rPr>
                <w:rFonts w:ascii="Times New Roman" w:hAnsi="Times New Roman" w:cs="Times New Roman"/>
                <w:b/>
                <w:bCs/>
                <w:sz w:val="24"/>
                <w:szCs w:val="24"/>
              </w:rPr>
            </w:pPr>
            <w:r>
              <w:rPr>
                <w:noProof/>
                <w:lang w:val="it-IT" w:eastAsia="it-IT"/>
              </w:rPr>
              <w:drawing>
                <wp:inline distT="0" distB="0" distL="0" distR="0" wp14:anchorId="323FAEDC" wp14:editId="50240523">
                  <wp:extent cx="1254125" cy="5137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 t="-12" r="-5" b="-12"/>
                          <a:stretch>
                            <a:fillRect/>
                          </a:stretch>
                        </pic:blipFill>
                        <pic:spPr bwMode="auto">
                          <a:xfrm>
                            <a:off x="0" y="0"/>
                            <a:ext cx="1254125" cy="513715"/>
                          </a:xfrm>
                          <a:prstGeom prst="rect">
                            <a:avLst/>
                          </a:prstGeom>
                        </pic:spPr>
                      </pic:pic>
                    </a:graphicData>
                  </a:graphic>
                </wp:inline>
              </w:drawing>
            </w:r>
          </w:p>
        </w:tc>
      </w:tr>
      <w:tr w:rsidR="006402C2" w14:paraId="5B88F9C1" w14:textId="77777777">
        <w:trPr>
          <w:cantSplit/>
          <w:trHeight w:val="295"/>
        </w:trPr>
        <w:tc>
          <w:tcPr>
            <w:tcW w:w="4860" w:type="dxa"/>
            <w:shd w:val="clear" w:color="auto" w:fill="FFFFFF"/>
          </w:tcPr>
          <w:p w14:paraId="0A1CCC06" w14:textId="77777777" w:rsidR="006402C2" w:rsidRDefault="009F480D">
            <w:pPr>
              <w:pStyle w:val="Nazwa"/>
              <w:ind w:left="900" w:right="91"/>
              <w:rPr>
                <w:rFonts w:ascii="Times New Roman" w:hAnsi="Times New Roman" w:cs="Times New Roman"/>
                <w:b/>
                <w:bCs/>
                <w:sz w:val="24"/>
                <w:szCs w:val="24"/>
              </w:rPr>
            </w:pPr>
            <w:r>
              <w:rPr>
                <w:rFonts w:ascii="Times New Roman" w:hAnsi="Times New Roman" w:cs="Times New Roman"/>
                <w:b/>
                <w:bCs/>
                <w:sz w:val="24"/>
                <w:szCs w:val="24"/>
              </w:rPr>
              <w:t>HEAVY ION LABORATORY</w:t>
            </w:r>
          </w:p>
        </w:tc>
        <w:tc>
          <w:tcPr>
            <w:tcW w:w="3420" w:type="dxa"/>
            <w:vMerge/>
            <w:shd w:val="clear" w:color="auto" w:fill="FFFFFF"/>
          </w:tcPr>
          <w:p w14:paraId="0DCBB91B" w14:textId="77777777" w:rsidR="006402C2" w:rsidRDefault="006402C2">
            <w:pPr>
              <w:pStyle w:val="Nazwa"/>
              <w:snapToGrid w:val="0"/>
              <w:ind w:right="91"/>
              <w:rPr>
                <w:rFonts w:ascii="Times New Roman" w:hAnsi="Times New Roman" w:cs="Times New Roman"/>
                <w:b/>
                <w:bCs/>
                <w:sz w:val="24"/>
                <w:szCs w:val="24"/>
              </w:rPr>
            </w:pPr>
          </w:p>
        </w:tc>
      </w:tr>
    </w:tbl>
    <w:p w14:paraId="30E23CC0" w14:textId="77777777" w:rsidR="006402C2" w:rsidRDefault="009F480D">
      <w:pPr>
        <w:pStyle w:val="Heading11"/>
        <w:numPr>
          <w:ilvl w:val="0"/>
          <w:numId w:val="3"/>
        </w:numPr>
        <w:spacing w:before="120"/>
        <w:rPr>
          <w:rFonts w:ascii="Arial" w:hAnsi="Arial" w:cs="Arial"/>
        </w:rPr>
      </w:pPr>
      <w:r>
        <w:rPr>
          <w:rFonts w:ascii="Arial" w:hAnsi="Arial" w:cs="Arial"/>
        </w:rPr>
        <w:t>Beam request form</w:t>
      </w:r>
    </w:p>
    <w:p w14:paraId="72417135" w14:textId="77777777" w:rsidR="006402C2" w:rsidRDefault="006402C2">
      <w:pPr>
        <w:spacing w:before="120"/>
        <w:rPr>
          <w:rFonts w:ascii="Arial" w:hAnsi="Arial" w:cs="Arial"/>
        </w:rPr>
      </w:pPr>
    </w:p>
    <w:p w14:paraId="53A0E7D4" w14:textId="77777777" w:rsidR="006402C2" w:rsidRDefault="009F480D">
      <w:pPr>
        <w:spacing w:line="360" w:lineRule="auto"/>
        <w:rPr>
          <w:rFonts w:ascii="Arial" w:hAnsi="Arial" w:cs="Arial"/>
          <w:sz w:val="20"/>
          <w:szCs w:val="20"/>
          <w:u w:val="single"/>
          <w:lang w:val="en-US"/>
        </w:rPr>
      </w:pPr>
      <w:r>
        <w:rPr>
          <w:rFonts w:ascii="Arial" w:hAnsi="Arial" w:cs="Arial"/>
          <w:sz w:val="20"/>
          <w:szCs w:val="20"/>
          <w:u w:val="single"/>
          <w:lang w:val="en-US"/>
        </w:rPr>
        <w:t>Title of the experiment (full length description should be attached):</w:t>
      </w:r>
    </w:p>
    <w:p w14:paraId="5EEA874E" w14:textId="77777777" w:rsidR="006402C2" w:rsidRDefault="009F480D">
      <w:pPr>
        <w:spacing w:line="360" w:lineRule="auto"/>
      </w:pPr>
      <w:r>
        <w:rPr>
          <w:rFonts w:ascii="Arial" w:hAnsi="Arial" w:cs="Arial"/>
          <w:sz w:val="20"/>
          <w:szCs w:val="20"/>
          <w:lang w:val="en-US"/>
        </w:rPr>
        <w:t>................................................................................................................................................................................................................................................................</w:t>
      </w:r>
      <w:r>
        <w:rPr>
          <w:rFonts w:ascii="Arial" w:hAnsi="Arial" w:cs="Arial"/>
          <w:sz w:val="20"/>
          <w:szCs w:val="20"/>
          <w:lang w:val="en-US"/>
        </w:rPr>
        <w:t>..........................................................................................</w:t>
      </w:r>
      <w:r>
        <w:rPr>
          <w:rFonts w:ascii="Arial" w:hAnsi="Arial" w:cs="Arial"/>
          <w:sz w:val="20"/>
          <w:szCs w:val="20"/>
          <w:lang w:val="en-US"/>
        </w:rPr>
        <w:br/>
      </w:r>
      <w:r>
        <w:rPr>
          <w:rFonts w:ascii="Arial" w:hAnsi="Arial" w:cs="Arial"/>
          <w:sz w:val="20"/>
          <w:szCs w:val="20"/>
          <w:u w:val="single"/>
          <w:lang w:val="en-US"/>
        </w:rPr>
        <w:t>Spokesperson</w:t>
      </w:r>
    </w:p>
    <w:p w14:paraId="6655ACA0"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Name: ...............................................................................................................................….</w:t>
      </w:r>
    </w:p>
    <w:p w14:paraId="7FCC6889"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Affiliation: ...</w:t>
      </w:r>
      <w:r>
        <w:rPr>
          <w:rFonts w:ascii="Arial" w:hAnsi="Arial" w:cs="Arial"/>
          <w:sz w:val="20"/>
          <w:szCs w:val="20"/>
          <w:lang w:val="en-US"/>
        </w:rPr>
        <w:t>........................................................................................................................…</w:t>
      </w:r>
    </w:p>
    <w:p w14:paraId="5FD35DFB"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Mailing address: ................................................................................................................…</w:t>
      </w:r>
    </w:p>
    <w:p w14:paraId="4AC95D18"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en-US"/>
        </w:rPr>
        <w:t>......................................................................................................................................…..</w:t>
      </w:r>
    </w:p>
    <w:p w14:paraId="2A0545AD"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Tel.: ................................................................ Fax: ......................……..................</w:t>
      </w:r>
      <w:r>
        <w:rPr>
          <w:rFonts w:ascii="Arial" w:hAnsi="Arial" w:cs="Arial"/>
          <w:sz w:val="20"/>
          <w:szCs w:val="20"/>
          <w:lang w:val="en-US"/>
        </w:rPr>
        <w:t>...........…</w:t>
      </w:r>
    </w:p>
    <w:p w14:paraId="274EBD2A"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E-mail ...............................................................................................................................….</w:t>
      </w:r>
    </w:p>
    <w:p w14:paraId="12BBBA65"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Contact person at HIL: ...................……………………………………….................................</w:t>
      </w:r>
    </w:p>
    <w:p w14:paraId="46EA68C4" w14:textId="77777777" w:rsidR="006402C2" w:rsidRDefault="006402C2">
      <w:pPr>
        <w:spacing w:line="360" w:lineRule="auto"/>
        <w:rPr>
          <w:rFonts w:ascii="Arial" w:hAnsi="Arial" w:cs="Arial"/>
          <w:sz w:val="20"/>
          <w:szCs w:val="20"/>
          <w:lang w:val="en-US"/>
        </w:rPr>
      </w:pPr>
    </w:p>
    <w:tbl>
      <w:tblPr>
        <w:tblW w:w="9894" w:type="dxa"/>
        <w:tblInd w:w="-10" w:type="dxa"/>
        <w:tblCellMar>
          <w:left w:w="93" w:type="dxa"/>
        </w:tblCellMar>
        <w:tblLook w:val="0000" w:firstRow="0" w:lastRow="0" w:firstColumn="0" w:lastColumn="0" w:noHBand="0" w:noVBand="0"/>
      </w:tblPr>
      <w:tblGrid>
        <w:gridCol w:w="2446"/>
        <w:gridCol w:w="1614"/>
        <w:gridCol w:w="1556"/>
        <w:gridCol w:w="2544"/>
        <w:gridCol w:w="1734"/>
      </w:tblGrid>
      <w:tr w:rsidR="006402C2" w14:paraId="524D6551" w14:textId="77777777">
        <w:trPr>
          <w:cantSplit/>
          <w:trHeight w:val="458"/>
        </w:trPr>
        <w:tc>
          <w:tcPr>
            <w:tcW w:w="2446" w:type="dxa"/>
            <w:vMerge w:val="restart"/>
            <w:tcBorders>
              <w:top w:val="single" w:sz="4" w:space="0" w:color="000000"/>
              <w:left w:val="single" w:sz="4" w:space="0" w:color="000000"/>
            </w:tcBorders>
            <w:shd w:val="clear" w:color="auto" w:fill="E5E5E5"/>
            <w:vAlign w:val="center"/>
          </w:tcPr>
          <w:p w14:paraId="29C20A43" w14:textId="77777777" w:rsidR="006402C2" w:rsidRDefault="009F480D">
            <w:pPr>
              <w:jc w:val="center"/>
              <w:rPr>
                <w:rFonts w:ascii="Arial" w:hAnsi="Arial" w:cs="Arial"/>
                <w:sz w:val="20"/>
                <w:szCs w:val="20"/>
                <w:lang w:val="en-US"/>
              </w:rPr>
            </w:pPr>
            <w:r>
              <w:rPr>
                <w:rFonts w:ascii="Arial" w:hAnsi="Arial" w:cs="Arial"/>
                <w:sz w:val="20"/>
                <w:szCs w:val="20"/>
                <w:lang w:val="en-US"/>
              </w:rPr>
              <w:t>Ion species</w:t>
            </w:r>
          </w:p>
          <w:p w14:paraId="141064C4" w14:textId="77777777" w:rsidR="006402C2" w:rsidRDefault="006402C2">
            <w:pPr>
              <w:ind w:left="-33" w:right="12"/>
              <w:jc w:val="center"/>
              <w:rPr>
                <w:rFonts w:ascii="Arial" w:hAnsi="Arial" w:cs="Arial"/>
                <w:sz w:val="20"/>
                <w:szCs w:val="20"/>
                <w:lang w:val="en-US"/>
              </w:rPr>
            </w:pPr>
          </w:p>
        </w:tc>
        <w:tc>
          <w:tcPr>
            <w:tcW w:w="3170" w:type="dxa"/>
            <w:gridSpan w:val="2"/>
            <w:tcBorders>
              <w:top w:val="single" w:sz="4" w:space="0" w:color="000000"/>
              <w:left w:val="single" w:sz="4" w:space="0" w:color="000000"/>
              <w:bottom w:val="single" w:sz="4" w:space="0" w:color="000000"/>
            </w:tcBorders>
            <w:shd w:val="clear" w:color="auto" w:fill="E5E5E5"/>
            <w:vAlign w:val="center"/>
          </w:tcPr>
          <w:p w14:paraId="53F65E10" w14:textId="77777777" w:rsidR="006402C2" w:rsidRDefault="009F480D">
            <w:pPr>
              <w:jc w:val="center"/>
              <w:rPr>
                <w:rStyle w:val="hps"/>
                <w:rFonts w:ascii="Arial" w:hAnsi="Arial" w:cs="Arial"/>
                <w:color w:val="000000"/>
                <w:sz w:val="20"/>
                <w:szCs w:val="20"/>
                <w:lang w:val="en-US"/>
              </w:rPr>
            </w:pPr>
            <w:r>
              <w:rPr>
                <w:rFonts w:ascii="Arial" w:hAnsi="Arial" w:cs="Arial"/>
                <w:sz w:val="20"/>
                <w:szCs w:val="20"/>
                <w:lang w:val="en-US"/>
              </w:rPr>
              <w:t>T</w:t>
            </w:r>
            <w:r>
              <w:rPr>
                <w:rFonts w:ascii="Arial" w:hAnsi="Arial" w:cs="Arial"/>
                <w:sz w:val="20"/>
                <w:szCs w:val="20"/>
                <w:lang w:val="en-US"/>
              </w:rPr>
              <w:t>otal energy</w:t>
            </w:r>
            <w:r>
              <w:rPr>
                <w:rFonts w:ascii="Arial" w:hAnsi="Arial" w:cs="Arial"/>
                <w:sz w:val="20"/>
                <w:szCs w:val="20"/>
                <w:lang w:val="en-US"/>
              </w:rPr>
              <w:t xml:space="preserve"> (MeV)</w:t>
            </w:r>
            <w:r>
              <w:rPr>
                <w:rStyle w:val="FootnoteAnchor"/>
                <w:rFonts w:ascii="Arial" w:hAnsi="Arial" w:cs="Arial"/>
                <w:sz w:val="20"/>
                <w:szCs w:val="20"/>
                <w:lang w:val="en-US"/>
              </w:rPr>
              <w:footnoteReference w:id="1"/>
            </w:r>
          </w:p>
        </w:tc>
        <w:tc>
          <w:tcPr>
            <w:tcW w:w="2544" w:type="dxa"/>
            <w:vMerge w:val="restart"/>
            <w:tcBorders>
              <w:top w:val="single" w:sz="4" w:space="0" w:color="000000"/>
              <w:left w:val="single" w:sz="4" w:space="0" w:color="000000"/>
            </w:tcBorders>
            <w:shd w:val="clear" w:color="auto" w:fill="E5E5E5"/>
            <w:vAlign w:val="center"/>
          </w:tcPr>
          <w:p w14:paraId="2D8361C2" w14:textId="77777777" w:rsidR="006402C2" w:rsidRDefault="009F480D">
            <w:pPr>
              <w:jc w:val="center"/>
            </w:pPr>
            <w:r>
              <w:rPr>
                <w:rStyle w:val="hps"/>
                <w:rFonts w:ascii="Arial" w:hAnsi="Arial" w:cs="Arial"/>
                <w:color w:val="000000"/>
                <w:sz w:val="20"/>
                <w:szCs w:val="20"/>
                <w:lang w:val="en-US"/>
              </w:rPr>
              <w:t>Minimum</w:t>
            </w:r>
            <w:r>
              <w:rPr>
                <w:rStyle w:val="shorttext"/>
                <w:rFonts w:ascii="Arial" w:hAnsi="Arial" w:cs="Arial"/>
                <w:color w:val="000000"/>
                <w:sz w:val="20"/>
                <w:szCs w:val="20"/>
                <w:lang w:val="en-US"/>
              </w:rPr>
              <w:t xml:space="preserve"> </w:t>
            </w:r>
            <w:r>
              <w:rPr>
                <w:rStyle w:val="hps"/>
                <w:rFonts w:ascii="Arial" w:hAnsi="Arial" w:cs="Arial"/>
                <w:color w:val="000000"/>
                <w:sz w:val="20"/>
                <w:szCs w:val="20"/>
                <w:lang w:val="en-US"/>
              </w:rPr>
              <w:t>beam current</w:t>
            </w:r>
            <w:r>
              <w:rPr>
                <w:rStyle w:val="shorttext"/>
                <w:rFonts w:ascii="Arial" w:hAnsi="Arial" w:cs="Arial"/>
                <w:color w:val="000000"/>
                <w:sz w:val="20"/>
                <w:szCs w:val="20"/>
                <w:lang w:val="en-US"/>
              </w:rPr>
              <w:t xml:space="preserve"> </w:t>
            </w:r>
            <w:r>
              <w:rPr>
                <w:rStyle w:val="hps"/>
                <w:rFonts w:ascii="Arial" w:hAnsi="Arial" w:cs="Arial"/>
                <w:color w:val="000000"/>
                <w:sz w:val="20"/>
                <w:szCs w:val="20"/>
                <w:lang w:val="en-US"/>
              </w:rPr>
              <w:t>at</w:t>
            </w:r>
            <w:r>
              <w:rPr>
                <w:rStyle w:val="shorttext"/>
                <w:rFonts w:ascii="Arial" w:hAnsi="Arial" w:cs="Arial"/>
                <w:color w:val="000000"/>
                <w:sz w:val="20"/>
                <w:szCs w:val="20"/>
                <w:lang w:val="en-US"/>
              </w:rPr>
              <w:t xml:space="preserve"> </w:t>
            </w:r>
            <w:r>
              <w:rPr>
                <w:rStyle w:val="hps"/>
                <w:rFonts w:ascii="Arial" w:hAnsi="Arial" w:cs="Arial"/>
                <w:color w:val="000000"/>
                <w:sz w:val="20"/>
                <w:szCs w:val="20"/>
                <w:lang w:val="en-US"/>
              </w:rPr>
              <w:t>the experimental stand</w:t>
            </w:r>
            <w:r>
              <w:rPr>
                <w:rFonts w:ascii="Arial" w:hAnsi="Arial" w:cs="Arial"/>
                <w:color w:val="000000"/>
                <w:sz w:val="20"/>
                <w:szCs w:val="20"/>
                <w:lang w:val="en-US"/>
              </w:rPr>
              <w:t xml:space="preserve"> (pnA)</w:t>
            </w:r>
          </w:p>
        </w:tc>
        <w:tc>
          <w:tcPr>
            <w:tcW w:w="1734" w:type="dxa"/>
            <w:vMerge w:val="restart"/>
            <w:tcBorders>
              <w:top w:val="single" w:sz="4" w:space="0" w:color="000000"/>
              <w:left w:val="single" w:sz="4" w:space="0" w:color="000000"/>
              <w:right w:val="single" w:sz="4" w:space="0" w:color="000000"/>
            </w:tcBorders>
            <w:shd w:val="clear" w:color="auto" w:fill="E5E5E5"/>
            <w:vAlign w:val="center"/>
          </w:tcPr>
          <w:p w14:paraId="244A1011" w14:textId="77777777" w:rsidR="006402C2" w:rsidRDefault="009F480D">
            <w:pPr>
              <w:jc w:val="center"/>
              <w:rPr>
                <w:rFonts w:ascii="Arial" w:hAnsi="Arial" w:cs="Arial"/>
                <w:sz w:val="20"/>
                <w:szCs w:val="20"/>
                <w:lang w:val="en-US"/>
              </w:rPr>
            </w:pPr>
            <w:r>
              <w:rPr>
                <w:rFonts w:ascii="Arial" w:hAnsi="Arial" w:cs="Arial"/>
                <w:sz w:val="20"/>
                <w:szCs w:val="20"/>
                <w:lang w:val="en-US"/>
              </w:rPr>
              <w:t>Number of</w:t>
            </w:r>
          </w:p>
          <w:p w14:paraId="485725AE" w14:textId="77777777" w:rsidR="006402C2" w:rsidRDefault="009F480D">
            <w:pPr>
              <w:jc w:val="center"/>
              <w:rPr>
                <w:rFonts w:ascii="Arial" w:hAnsi="Arial" w:cs="Arial"/>
                <w:sz w:val="20"/>
                <w:szCs w:val="20"/>
                <w:lang w:val="en-US"/>
              </w:rPr>
            </w:pPr>
            <w:r>
              <w:rPr>
                <w:rFonts w:ascii="Arial" w:hAnsi="Arial" w:cs="Arial"/>
                <w:sz w:val="20"/>
                <w:szCs w:val="20"/>
                <w:lang w:val="en-US"/>
              </w:rPr>
              <w:t>8-hour shifts</w:t>
            </w:r>
          </w:p>
        </w:tc>
      </w:tr>
      <w:tr w:rsidR="006402C2" w14:paraId="740236FA" w14:textId="77777777">
        <w:trPr>
          <w:cantSplit/>
          <w:trHeight w:val="457"/>
        </w:trPr>
        <w:tc>
          <w:tcPr>
            <w:tcW w:w="2446" w:type="dxa"/>
            <w:vMerge/>
            <w:tcBorders>
              <w:top w:val="single" w:sz="4" w:space="0" w:color="000000"/>
              <w:left w:val="single" w:sz="4" w:space="0" w:color="000000"/>
            </w:tcBorders>
            <w:shd w:val="clear" w:color="auto" w:fill="E5E5E5"/>
            <w:vAlign w:val="center"/>
          </w:tcPr>
          <w:p w14:paraId="7E34BDD9" w14:textId="77777777" w:rsidR="006402C2" w:rsidRDefault="006402C2">
            <w:pPr>
              <w:snapToGrid w:val="0"/>
              <w:jc w:val="center"/>
              <w:rPr>
                <w:rFonts w:ascii="Arial" w:hAnsi="Arial" w:cs="Arial"/>
                <w:sz w:val="20"/>
                <w:szCs w:val="20"/>
                <w:lang w:val="en-US"/>
              </w:rPr>
            </w:pPr>
          </w:p>
        </w:tc>
        <w:tc>
          <w:tcPr>
            <w:tcW w:w="1614" w:type="dxa"/>
            <w:tcBorders>
              <w:top w:val="single" w:sz="4" w:space="0" w:color="000000"/>
              <w:left w:val="single" w:sz="4" w:space="0" w:color="000000"/>
              <w:bottom w:val="single" w:sz="4" w:space="0" w:color="000000"/>
            </w:tcBorders>
            <w:shd w:val="clear" w:color="auto" w:fill="E5E5E5"/>
            <w:vAlign w:val="center"/>
          </w:tcPr>
          <w:p w14:paraId="48641D7A" w14:textId="77777777" w:rsidR="006402C2" w:rsidRDefault="009F480D">
            <w:pPr>
              <w:jc w:val="center"/>
              <w:rPr>
                <w:rFonts w:ascii="Arial" w:hAnsi="Arial" w:cs="Arial"/>
                <w:sz w:val="20"/>
                <w:szCs w:val="20"/>
                <w:lang w:val="en-US"/>
              </w:rPr>
            </w:pPr>
            <w:r>
              <w:rPr>
                <w:rFonts w:ascii="Arial" w:hAnsi="Arial" w:cs="Arial"/>
                <w:sz w:val="20"/>
                <w:szCs w:val="20"/>
                <w:lang w:val="en-US"/>
              </w:rPr>
              <w:t>Min</w:t>
            </w:r>
          </w:p>
        </w:tc>
        <w:tc>
          <w:tcPr>
            <w:tcW w:w="1556" w:type="dxa"/>
            <w:tcBorders>
              <w:top w:val="single" w:sz="4" w:space="0" w:color="000000"/>
              <w:left w:val="single" w:sz="4" w:space="0" w:color="000000"/>
              <w:bottom w:val="single" w:sz="4" w:space="0" w:color="000000"/>
            </w:tcBorders>
            <w:shd w:val="clear" w:color="auto" w:fill="E5E5E5"/>
            <w:vAlign w:val="center"/>
          </w:tcPr>
          <w:p w14:paraId="43CB9DAC" w14:textId="77777777" w:rsidR="006402C2" w:rsidRDefault="009F480D">
            <w:pPr>
              <w:jc w:val="center"/>
              <w:rPr>
                <w:rFonts w:ascii="Arial" w:hAnsi="Arial" w:cs="Arial"/>
                <w:sz w:val="20"/>
                <w:szCs w:val="20"/>
                <w:lang w:val="en-US"/>
              </w:rPr>
            </w:pPr>
            <w:r>
              <w:rPr>
                <w:rFonts w:ascii="Arial" w:hAnsi="Arial" w:cs="Arial"/>
                <w:sz w:val="20"/>
                <w:szCs w:val="20"/>
                <w:lang w:val="en-US"/>
              </w:rPr>
              <w:t>Max</w:t>
            </w:r>
          </w:p>
        </w:tc>
        <w:tc>
          <w:tcPr>
            <w:tcW w:w="2544" w:type="dxa"/>
            <w:vMerge/>
            <w:tcBorders>
              <w:top w:val="single" w:sz="4" w:space="0" w:color="000000"/>
              <w:left w:val="single" w:sz="4" w:space="0" w:color="000000"/>
            </w:tcBorders>
            <w:shd w:val="clear" w:color="auto" w:fill="E5E5E5"/>
            <w:vAlign w:val="center"/>
          </w:tcPr>
          <w:p w14:paraId="756CACD8" w14:textId="77777777" w:rsidR="006402C2" w:rsidRDefault="006402C2">
            <w:pPr>
              <w:snapToGrid w:val="0"/>
              <w:jc w:val="center"/>
              <w:rPr>
                <w:rFonts w:ascii="Arial" w:hAnsi="Arial" w:cs="Arial"/>
                <w:sz w:val="20"/>
                <w:szCs w:val="20"/>
                <w:lang w:val="en-US"/>
              </w:rPr>
            </w:pPr>
          </w:p>
        </w:tc>
        <w:tc>
          <w:tcPr>
            <w:tcW w:w="1734" w:type="dxa"/>
            <w:vMerge/>
            <w:tcBorders>
              <w:top w:val="single" w:sz="4" w:space="0" w:color="000000"/>
              <w:left w:val="single" w:sz="4" w:space="0" w:color="000000"/>
              <w:right w:val="single" w:sz="4" w:space="0" w:color="000000"/>
            </w:tcBorders>
            <w:shd w:val="clear" w:color="auto" w:fill="E5E5E5"/>
            <w:vAlign w:val="center"/>
          </w:tcPr>
          <w:p w14:paraId="652FC0BE" w14:textId="77777777" w:rsidR="006402C2" w:rsidRDefault="006402C2">
            <w:pPr>
              <w:snapToGrid w:val="0"/>
              <w:jc w:val="center"/>
              <w:rPr>
                <w:rFonts w:ascii="Arial" w:hAnsi="Arial" w:cs="Arial"/>
                <w:sz w:val="20"/>
                <w:szCs w:val="20"/>
                <w:lang w:val="en-US"/>
              </w:rPr>
            </w:pPr>
          </w:p>
        </w:tc>
      </w:tr>
      <w:tr w:rsidR="006402C2" w14:paraId="31CA0E0F" w14:textId="77777777">
        <w:trPr>
          <w:cantSplit/>
          <w:trHeight w:val="325"/>
        </w:trPr>
        <w:tc>
          <w:tcPr>
            <w:tcW w:w="2446" w:type="dxa"/>
            <w:tcBorders>
              <w:top w:val="single" w:sz="4" w:space="0" w:color="000000"/>
              <w:left w:val="single" w:sz="4" w:space="0" w:color="000000"/>
              <w:bottom w:val="single" w:sz="4" w:space="0" w:color="000000"/>
            </w:tcBorders>
            <w:shd w:val="clear" w:color="auto" w:fill="FFFFFF"/>
          </w:tcPr>
          <w:p w14:paraId="1403FBA0" w14:textId="77777777" w:rsidR="006402C2" w:rsidRDefault="006402C2">
            <w:pPr>
              <w:snapToGrid w:val="0"/>
              <w:jc w:val="center"/>
              <w:rPr>
                <w:rFonts w:ascii="Arial" w:hAnsi="Arial" w:cs="Arial"/>
                <w:sz w:val="20"/>
                <w:szCs w:val="20"/>
                <w:lang w:val="en-US"/>
              </w:rPr>
            </w:pPr>
          </w:p>
        </w:tc>
        <w:tc>
          <w:tcPr>
            <w:tcW w:w="1614" w:type="dxa"/>
            <w:tcBorders>
              <w:top w:val="single" w:sz="4" w:space="0" w:color="000000"/>
              <w:left w:val="single" w:sz="4" w:space="0" w:color="000000"/>
              <w:bottom w:val="single" w:sz="4" w:space="0" w:color="000000"/>
            </w:tcBorders>
            <w:shd w:val="clear" w:color="auto" w:fill="FFFFFF"/>
          </w:tcPr>
          <w:p w14:paraId="77D8E4B1" w14:textId="77777777" w:rsidR="006402C2" w:rsidRDefault="006402C2">
            <w:pPr>
              <w:snapToGrid w:val="0"/>
              <w:jc w:val="center"/>
              <w:rPr>
                <w:rFonts w:ascii="Arial" w:hAnsi="Arial" w:cs="Arial"/>
                <w:sz w:val="20"/>
                <w:szCs w:val="20"/>
                <w:lang w:val="en-US"/>
              </w:rPr>
            </w:pPr>
          </w:p>
        </w:tc>
        <w:tc>
          <w:tcPr>
            <w:tcW w:w="1556" w:type="dxa"/>
            <w:tcBorders>
              <w:top w:val="single" w:sz="4" w:space="0" w:color="000000"/>
              <w:left w:val="single" w:sz="4" w:space="0" w:color="000000"/>
              <w:bottom w:val="single" w:sz="4" w:space="0" w:color="000000"/>
            </w:tcBorders>
            <w:shd w:val="clear" w:color="auto" w:fill="FFFFFF"/>
          </w:tcPr>
          <w:p w14:paraId="56CA43A6" w14:textId="77777777" w:rsidR="006402C2" w:rsidRDefault="006402C2">
            <w:pPr>
              <w:snapToGrid w:val="0"/>
              <w:jc w:val="center"/>
              <w:rPr>
                <w:rFonts w:ascii="Arial" w:hAnsi="Arial" w:cs="Arial"/>
                <w:sz w:val="20"/>
                <w:szCs w:val="20"/>
                <w:lang w:val="en-US"/>
              </w:rPr>
            </w:pPr>
          </w:p>
        </w:tc>
        <w:tc>
          <w:tcPr>
            <w:tcW w:w="2544" w:type="dxa"/>
            <w:tcBorders>
              <w:top w:val="single" w:sz="4" w:space="0" w:color="000000"/>
              <w:left w:val="single" w:sz="4" w:space="0" w:color="000000"/>
              <w:bottom w:val="single" w:sz="4" w:space="0" w:color="000000"/>
            </w:tcBorders>
            <w:shd w:val="clear" w:color="auto" w:fill="FFFFFF"/>
          </w:tcPr>
          <w:p w14:paraId="28922022" w14:textId="77777777" w:rsidR="006402C2" w:rsidRDefault="006402C2">
            <w:pPr>
              <w:snapToGrid w:val="0"/>
              <w:jc w:val="center"/>
              <w:rPr>
                <w:rFonts w:ascii="Arial" w:hAnsi="Arial" w:cs="Arial"/>
                <w:sz w:val="20"/>
                <w:szCs w:val="20"/>
                <w:lang w:val="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FFFFFF"/>
          </w:tcPr>
          <w:p w14:paraId="08E77040" w14:textId="77777777" w:rsidR="006402C2" w:rsidRDefault="006402C2">
            <w:pPr>
              <w:snapToGrid w:val="0"/>
              <w:jc w:val="center"/>
              <w:rPr>
                <w:rFonts w:ascii="Arial" w:hAnsi="Arial" w:cs="Arial"/>
                <w:sz w:val="20"/>
                <w:szCs w:val="20"/>
                <w:lang w:val="en-US"/>
              </w:rPr>
            </w:pPr>
          </w:p>
        </w:tc>
      </w:tr>
      <w:tr w:rsidR="006402C2" w14:paraId="29CF4C43" w14:textId="77777777">
        <w:trPr>
          <w:cantSplit/>
          <w:trHeight w:val="288"/>
        </w:trPr>
        <w:tc>
          <w:tcPr>
            <w:tcW w:w="2446" w:type="dxa"/>
            <w:tcBorders>
              <w:top w:val="single" w:sz="4" w:space="0" w:color="000000"/>
              <w:left w:val="single" w:sz="4" w:space="0" w:color="000000"/>
              <w:bottom w:val="single" w:sz="4" w:space="0" w:color="000000"/>
            </w:tcBorders>
            <w:shd w:val="clear" w:color="auto" w:fill="FFFFFF"/>
          </w:tcPr>
          <w:p w14:paraId="2F8A21E1" w14:textId="77777777" w:rsidR="006402C2" w:rsidRDefault="006402C2">
            <w:pPr>
              <w:snapToGrid w:val="0"/>
              <w:jc w:val="center"/>
              <w:rPr>
                <w:rFonts w:ascii="Arial" w:hAnsi="Arial" w:cs="Arial"/>
                <w:sz w:val="20"/>
                <w:szCs w:val="20"/>
                <w:lang w:val="en-US"/>
              </w:rPr>
            </w:pPr>
          </w:p>
        </w:tc>
        <w:tc>
          <w:tcPr>
            <w:tcW w:w="1614" w:type="dxa"/>
            <w:tcBorders>
              <w:top w:val="single" w:sz="4" w:space="0" w:color="000000"/>
              <w:left w:val="single" w:sz="4" w:space="0" w:color="000000"/>
              <w:bottom w:val="single" w:sz="4" w:space="0" w:color="000000"/>
            </w:tcBorders>
            <w:shd w:val="clear" w:color="auto" w:fill="FFFFFF"/>
          </w:tcPr>
          <w:p w14:paraId="614272B4" w14:textId="77777777" w:rsidR="006402C2" w:rsidRDefault="006402C2">
            <w:pPr>
              <w:snapToGrid w:val="0"/>
              <w:jc w:val="center"/>
              <w:rPr>
                <w:rFonts w:ascii="Arial" w:hAnsi="Arial" w:cs="Arial"/>
                <w:sz w:val="20"/>
                <w:szCs w:val="20"/>
                <w:lang w:val="en-US"/>
              </w:rPr>
            </w:pPr>
          </w:p>
        </w:tc>
        <w:tc>
          <w:tcPr>
            <w:tcW w:w="1556" w:type="dxa"/>
            <w:tcBorders>
              <w:top w:val="single" w:sz="4" w:space="0" w:color="000000"/>
              <w:left w:val="single" w:sz="4" w:space="0" w:color="000000"/>
              <w:bottom w:val="single" w:sz="4" w:space="0" w:color="000000"/>
            </w:tcBorders>
            <w:shd w:val="clear" w:color="auto" w:fill="FFFFFF"/>
          </w:tcPr>
          <w:p w14:paraId="4D37458C" w14:textId="77777777" w:rsidR="006402C2" w:rsidRDefault="006402C2">
            <w:pPr>
              <w:snapToGrid w:val="0"/>
              <w:jc w:val="center"/>
              <w:rPr>
                <w:rFonts w:ascii="Arial" w:hAnsi="Arial" w:cs="Arial"/>
                <w:sz w:val="20"/>
                <w:szCs w:val="20"/>
                <w:lang w:val="en-US"/>
              </w:rPr>
            </w:pPr>
          </w:p>
        </w:tc>
        <w:tc>
          <w:tcPr>
            <w:tcW w:w="2544" w:type="dxa"/>
            <w:tcBorders>
              <w:top w:val="single" w:sz="4" w:space="0" w:color="000000"/>
              <w:left w:val="single" w:sz="4" w:space="0" w:color="000000"/>
              <w:bottom w:val="single" w:sz="4" w:space="0" w:color="000000"/>
            </w:tcBorders>
            <w:shd w:val="clear" w:color="auto" w:fill="FFFFFF"/>
          </w:tcPr>
          <w:p w14:paraId="5C73E3C0" w14:textId="77777777" w:rsidR="006402C2" w:rsidRDefault="006402C2">
            <w:pPr>
              <w:snapToGrid w:val="0"/>
              <w:jc w:val="center"/>
              <w:rPr>
                <w:rFonts w:ascii="Arial" w:hAnsi="Arial" w:cs="Arial"/>
                <w:sz w:val="20"/>
                <w:szCs w:val="20"/>
                <w:lang w:val="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FFFFFF"/>
          </w:tcPr>
          <w:p w14:paraId="64F5190F" w14:textId="77777777" w:rsidR="006402C2" w:rsidRDefault="006402C2">
            <w:pPr>
              <w:snapToGrid w:val="0"/>
              <w:jc w:val="center"/>
              <w:rPr>
                <w:rFonts w:ascii="Arial" w:hAnsi="Arial" w:cs="Arial"/>
                <w:sz w:val="20"/>
                <w:szCs w:val="20"/>
                <w:lang w:val="en-US"/>
              </w:rPr>
            </w:pPr>
          </w:p>
        </w:tc>
      </w:tr>
    </w:tbl>
    <w:p w14:paraId="10AD6AD4" w14:textId="77777777" w:rsidR="006402C2" w:rsidRDefault="006402C2">
      <w:pPr>
        <w:spacing w:line="360" w:lineRule="auto"/>
        <w:rPr>
          <w:rFonts w:ascii="Arial" w:hAnsi="Arial" w:cs="Arial"/>
          <w:sz w:val="20"/>
          <w:szCs w:val="20"/>
          <w:lang w:val="en-US"/>
        </w:rPr>
      </w:pPr>
    </w:p>
    <w:p w14:paraId="67E7FB3D"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Total requested beam time: ...............................................................…………..............</w:t>
      </w:r>
    </w:p>
    <w:p w14:paraId="499E4427" w14:textId="77777777" w:rsidR="006402C2" w:rsidRDefault="009F480D">
      <w:pPr>
        <w:tabs>
          <w:tab w:val="left" w:pos="990"/>
        </w:tabs>
        <w:rPr>
          <w:rFonts w:ascii="Arial" w:hAnsi="Arial" w:cs="Arial"/>
          <w:sz w:val="20"/>
          <w:szCs w:val="20"/>
          <w:lang w:val="en-US"/>
        </w:rPr>
      </w:pPr>
      <w:r>
        <w:rPr>
          <w:rFonts w:ascii="Arial" w:hAnsi="Arial" w:cs="Arial"/>
          <w:sz w:val="20"/>
          <w:szCs w:val="20"/>
          <w:lang w:val="en-US"/>
        </w:rPr>
        <w:tab/>
      </w:r>
    </w:p>
    <w:p w14:paraId="57A962B6"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 xml:space="preserve">Preferred time period </w:t>
      </w:r>
      <w:r>
        <w:rPr>
          <w:rFonts w:ascii="Arial" w:hAnsi="Arial" w:cs="Arial"/>
          <w:sz w:val="20"/>
          <w:szCs w:val="20"/>
          <w:lang w:val="en-US"/>
        </w:rPr>
        <w:t>for the experiment: .......................................................................…..</w:t>
      </w:r>
    </w:p>
    <w:p w14:paraId="183CB217"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Earliest starting date: …...........………………………....………..............................................</w:t>
      </w:r>
    </w:p>
    <w:p w14:paraId="6B88EB41"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Periods absolutely excluded: ……………………..........………………………………………</w:t>
      </w:r>
      <w:r>
        <w:rPr>
          <w:rFonts w:ascii="Arial" w:hAnsi="Arial" w:cs="Arial"/>
          <w:sz w:val="20"/>
          <w:szCs w:val="20"/>
          <w:lang w:val="en-US"/>
        </w:rPr>
        <w:t xml:space="preserve">... </w:t>
      </w:r>
    </w:p>
    <w:p w14:paraId="7EB600B7" w14:textId="77777777" w:rsidR="006402C2" w:rsidRDefault="009F480D">
      <w:pPr>
        <w:spacing w:line="360" w:lineRule="auto"/>
        <w:rPr>
          <w:rFonts w:ascii="Arial" w:hAnsi="Arial" w:cs="Arial"/>
          <w:color w:val="000000"/>
          <w:sz w:val="20"/>
          <w:szCs w:val="20"/>
          <w:lang w:val="en-US"/>
        </w:rPr>
      </w:pPr>
      <w:r>
        <w:rPr>
          <w:rFonts w:ascii="Arial" w:hAnsi="Arial" w:cs="Arial"/>
          <w:color w:val="000000"/>
          <w:sz w:val="20"/>
          <w:szCs w:val="20"/>
          <w:lang w:val="en-US"/>
        </w:rPr>
        <w:t xml:space="preserve">Experimental set-up:   Internal beam,     Radiobiology,   NEDA,    Eagle,       Icare,     Other </w:t>
      </w:r>
    </w:p>
    <w:tbl>
      <w:tblPr>
        <w:tblW w:w="9896" w:type="dxa"/>
        <w:tblInd w:w="-10" w:type="dxa"/>
        <w:tblCellMar>
          <w:left w:w="93" w:type="dxa"/>
        </w:tblCellMar>
        <w:tblLook w:val="0000" w:firstRow="0" w:lastRow="0" w:firstColumn="0" w:lastColumn="0" w:noHBand="0" w:noVBand="0"/>
      </w:tblPr>
      <w:tblGrid>
        <w:gridCol w:w="9896"/>
      </w:tblGrid>
      <w:tr w:rsidR="006402C2" w14:paraId="51E15D0C" w14:textId="77777777">
        <w:trPr>
          <w:trHeight w:val="812"/>
        </w:trPr>
        <w:tc>
          <w:tcPr>
            <w:tcW w:w="9896" w:type="dxa"/>
            <w:tcBorders>
              <w:top w:val="single" w:sz="4" w:space="0" w:color="000000"/>
              <w:left w:val="single" w:sz="4" w:space="0" w:color="000000"/>
              <w:bottom w:val="single" w:sz="4" w:space="0" w:color="000000"/>
              <w:right w:val="single" w:sz="4" w:space="0" w:color="000000"/>
            </w:tcBorders>
            <w:shd w:val="clear" w:color="auto" w:fill="E5E5E5"/>
          </w:tcPr>
          <w:p w14:paraId="27466019" w14:textId="77777777" w:rsidR="006402C2" w:rsidRDefault="009F480D">
            <w:pPr>
              <w:spacing w:line="360" w:lineRule="auto"/>
              <w:rPr>
                <w:rFonts w:ascii="Arial" w:hAnsi="Arial" w:cs="Arial"/>
                <w:sz w:val="20"/>
                <w:szCs w:val="20"/>
                <w:lang w:val="en-US"/>
              </w:rPr>
            </w:pPr>
            <w:r>
              <w:rPr>
                <w:rFonts w:ascii="Arial" w:hAnsi="Arial" w:cs="Arial"/>
                <w:sz w:val="20"/>
                <w:szCs w:val="20"/>
                <w:lang w:val="en-US"/>
              </w:rPr>
              <w:t>Additional comments (special requirements for the beam or experimental equipment, own equipment that will be installed, equipment and assistance expected</w:t>
            </w:r>
            <w:r>
              <w:rPr>
                <w:rFonts w:ascii="Arial" w:hAnsi="Arial" w:cs="Arial"/>
                <w:sz w:val="20"/>
                <w:szCs w:val="20"/>
                <w:lang w:val="en-US"/>
              </w:rPr>
              <w:t xml:space="preserve"> from HIL, etc …)</w:t>
            </w:r>
          </w:p>
        </w:tc>
      </w:tr>
      <w:tr w:rsidR="006402C2" w14:paraId="2BE4DAD8" w14:textId="77777777">
        <w:trPr>
          <w:trHeight w:val="2125"/>
        </w:trPr>
        <w:tc>
          <w:tcPr>
            <w:tcW w:w="9896" w:type="dxa"/>
            <w:tcBorders>
              <w:top w:val="single" w:sz="4" w:space="0" w:color="000000"/>
              <w:left w:val="single" w:sz="4" w:space="0" w:color="000000"/>
              <w:bottom w:val="single" w:sz="4" w:space="0" w:color="000000"/>
              <w:right w:val="single" w:sz="4" w:space="0" w:color="000000"/>
            </w:tcBorders>
            <w:shd w:val="clear" w:color="auto" w:fill="FFFFFF"/>
          </w:tcPr>
          <w:p w14:paraId="4DBB7784" w14:textId="77777777" w:rsidR="006402C2" w:rsidRDefault="006402C2">
            <w:pPr>
              <w:snapToGrid w:val="0"/>
              <w:spacing w:line="360" w:lineRule="auto"/>
              <w:rPr>
                <w:rFonts w:ascii="Arial" w:hAnsi="Arial" w:cs="Arial"/>
                <w:sz w:val="20"/>
                <w:szCs w:val="20"/>
                <w:lang w:val="en-US"/>
              </w:rPr>
            </w:pPr>
          </w:p>
        </w:tc>
      </w:tr>
    </w:tbl>
    <w:p w14:paraId="05AC6CC9" w14:textId="77777777" w:rsidR="006402C2" w:rsidRDefault="006402C2">
      <w:pPr>
        <w:pStyle w:val="PreformattedText"/>
        <w:spacing w:line="360" w:lineRule="auto"/>
        <w:rPr>
          <w:rFonts w:ascii="Arial" w:hAnsi="Arial" w:cs="Arial"/>
          <w:lang w:val="en-US"/>
        </w:rPr>
      </w:pPr>
    </w:p>
    <w:p w14:paraId="42D6061A" w14:textId="77777777" w:rsidR="006402C2" w:rsidRDefault="009F480D">
      <w:pPr>
        <w:shd w:val="clear" w:color="auto" w:fill="FFFFFF"/>
      </w:pPr>
      <w:r>
        <w:rPr>
          <w:rFonts w:ascii="Arial" w:hAnsi="Arial" w:cs="Arial"/>
          <w:sz w:val="20"/>
          <w:szCs w:val="20"/>
          <w:lang w:val="en-US"/>
        </w:rPr>
        <w:lastRenderedPageBreak/>
        <w:t>Before submission of the proposal, it is requested to consult the contact person at HIL to clarify all matters related to the experiment including its technical feasibility (</w:t>
      </w:r>
      <w:r>
        <w:rPr>
          <w:rFonts w:ascii="Arial" w:hAnsi="Arial" w:cs="Arial"/>
          <w:color w:val="000000"/>
          <w:sz w:val="20"/>
          <w:szCs w:val="20"/>
          <w:lang w:val="en-US"/>
        </w:rPr>
        <w:t xml:space="preserve">in terms of beam availability, intensity, energy, target, </w:t>
      </w:r>
      <w:r>
        <w:rPr>
          <w:rFonts w:ascii="Arial" w:hAnsi="Arial" w:cs="Arial"/>
          <w:color w:val="000000"/>
          <w:sz w:val="20"/>
          <w:szCs w:val="20"/>
          <w:lang w:val="en-US"/>
        </w:rPr>
        <w:t>status of the accelerators, readiness of the experimental setup, radioprotection limits, accident safety and prevention).</w:t>
      </w:r>
    </w:p>
    <w:p w14:paraId="27B4FE4B" w14:textId="77777777" w:rsidR="006402C2" w:rsidRDefault="006402C2">
      <w:pPr>
        <w:rPr>
          <w:rFonts w:ascii="Arial" w:hAnsi="Arial" w:cs="Arial"/>
          <w:color w:val="000000"/>
          <w:sz w:val="20"/>
          <w:szCs w:val="20"/>
          <w:lang w:val="en-US"/>
        </w:rPr>
      </w:pPr>
    </w:p>
    <w:p w14:paraId="658C5DD5" w14:textId="77777777" w:rsidR="006402C2" w:rsidRDefault="006402C2">
      <w:pPr>
        <w:rPr>
          <w:rFonts w:ascii="Arial" w:hAnsi="Arial" w:cs="Arial"/>
          <w:color w:val="000000"/>
          <w:sz w:val="20"/>
          <w:szCs w:val="20"/>
          <w:lang w:val="en-US"/>
        </w:rPr>
      </w:pPr>
    </w:p>
    <w:p w14:paraId="54F8A55F" w14:textId="77777777" w:rsidR="006402C2" w:rsidRDefault="006402C2">
      <w:pPr>
        <w:rPr>
          <w:rFonts w:ascii="Arial" w:hAnsi="Arial" w:cs="Arial"/>
          <w:color w:val="000000"/>
          <w:sz w:val="20"/>
          <w:szCs w:val="20"/>
          <w:lang w:val="en-US"/>
        </w:rPr>
      </w:pPr>
    </w:p>
    <w:p w14:paraId="61ED040D" w14:textId="77777777" w:rsidR="006402C2" w:rsidRDefault="006402C2">
      <w:pPr>
        <w:sectPr w:rsidR="006402C2">
          <w:footerReference w:type="default" r:id="rId8"/>
          <w:pgSz w:w="11906" w:h="16838"/>
          <w:pgMar w:top="850" w:right="1134" w:bottom="1685" w:left="1134" w:header="0" w:footer="850" w:gutter="0"/>
          <w:cols w:space="720"/>
          <w:formProt w:val="0"/>
          <w:docGrid w:linePitch="360" w:charSpace="-6554"/>
        </w:sectPr>
      </w:pPr>
    </w:p>
    <w:p w14:paraId="5CC15F0E" w14:textId="77777777" w:rsidR="006402C2" w:rsidRDefault="006402C2">
      <w:pPr>
        <w:rPr>
          <w:rFonts w:ascii="Arial" w:hAnsi="Arial" w:cs="Arial"/>
          <w:sz w:val="20"/>
          <w:szCs w:val="20"/>
          <w:lang w:val="en-US"/>
        </w:rPr>
      </w:pPr>
    </w:p>
    <w:p w14:paraId="0168915A" w14:textId="77777777" w:rsidR="006402C2" w:rsidRDefault="006402C2">
      <w:pPr>
        <w:rPr>
          <w:rFonts w:ascii="Arial" w:hAnsi="Arial" w:cs="Arial"/>
          <w:sz w:val="20"/>
          <w:szCs w:val="20"/>
          <w:lang w:val="en-US"/>
        </w:rPr>
      </w:pPr>
    </w:p>
    <w:p w14:paraId="239CE770" w14:textId="77777777" w:rsidR="006402C2" w:rsidRDefault="006402C2">
      <w:pPr>
        <w:rPr>
          <w:rFonts w:ascii="Arial" w:hAnsi="Arial" w:cs="Arial"/>
          <w:sz w:val="20"/>
          <w:szCs w:val="20"/>
          <w:lang w:val="en-US"/>
        </w:rPr>
      </w:pPr>
    </w:p>
    <w:p w14:paraId="556780F0" w14:textId="77777777" w:rsidR="006402C2" w:rsidRDefault="00D50A62">
      <w:pPr>
        <w:rPr>
          <w:rFonts w:ascii="Arial" w:hAnsi="Arial" w:cs="Arial"/>
          <w:sz w:val="20"/>
          <w:szCs w:val="20"/>
          <w:lang w:val="en-US"/>
        </w:rPr>
      </w:pPr>
      <w:r>
        <w:rPr>
          <w:rFonts w:ascii="Arial" w:hAnsi="Arial" w:cs="Arial"/>
          <w:sz w:val="20"/>
          <w:szCs w:val="20"/>
          <w:lang w:val="en-US"/>
        </w:rPr>
        <w:t>Required attachment</w:t>
      </w:r>
      <w:bookmarkStart w:id="0" w:name="_GoBack"/>
      <w:bookmarkEnd w:id="0"/>
      <w:r w:rsidR="009F480D">
        <w:rPr>
          <w:rFonts w:ascii="Arial" w:hAnsi="Arial" w:cs="Arial"/>
          <w:sz w:val="20"/>
          <w:szCs w:val="20"/>
          <w:lang w:val="en-US"/>
        </w:rPr>
        <w:t>:</w:t>
      </w:r>
    </w:p>
    <w:p w14:paraId="7ECA66F1" w14:textId="77777777" w:rsidR="006402C2" w:rsidRDefault="006402C2">
      <w:pPr>
        <w:rPr>
          <w:rFonts w:ascii="Arial" w:hAnsi="Arial" w:cs="Arial"/>
          <w:sz w:val="20"/>
          <w:szCs w:val="20"/>
          <w:lang w:val="en-US"/>
        </w:rPr>
      </w:pPr>
    </w:p>
    <w:p w14:paraId="35DC155A" w14:textId="77777777" w:rsidR="006402C2" w:rsidRDefault="009F480D">
      <w:pPr>
        <w:numPr>
          <w:ilvl w:val="0"/>
          <w:numId w:val="1"/>
        </w:numPr>
        <w:jc w:val="both"/>
      </w:pPr>
      <w:r>
        <w:rPr>
          <w:rFonts w:ascii="Arial" w:hAnsi="Arial" w:cs="Arial"/>
          <w:color w:val="000000"/>
          <w:sz w:val="20"/>
          <w:szCs w:val="20"/>
          <w:lang w:val="en-US"/>
        </w:rPr>
        <w:t xml:space="preserve">Full </w:t>
      </w:r>
      <w:r>
        <w:rPr>
          <w:rFonts w:ascii="Arial" w:hAnsi="Arial" w:cs="Arial"/>
          <w:color w:val="000000"/>
          <w:sz w:val="20"/>
          <w:szCs w:val="20"/>
          <w:lang w:val="en-US"/>
        </w:rPr>
        <w:t>description of the experiment. Please use the HIL proposal template. Description should include rate estimate – please provide details which make possible verification of the calculation. The proposal should define tasks which are planned to be achieved du</w:t>
      </w:r>
      <w:r>
        <w:rPr>
          <w:rFonts w:ascii="Arial" w:hAnsi="Arial" w:cs="Arial"/>
          <w:color w:val="000000"/>
          <w:sz w:val="20"/>
          <w:szCs w:val="20"/>
          <w:lang w:val="en-US"/>
        </w:rPr>
        <w:t xml:space="preserve">ring the considered beam-time allocation period. Proposal should contain the information on the instrumentation needs (e.g. scattering chambers, detectors, acquisition systems). In case the setup is not available at HIL and requires additional preparation </w:t>
      </w:r>
      <w:r>
        <w:rPr>
          <w:rFonts w:ascii="Arial" w:hAnsi="Arial" w:cs="Arial"/>
          <w:color w:val="000000"/>
          <w:sz w:val="20"/>
          <w:szCs w:val="20"/>
          <w:lang w:val="en-US"/>
        </w:rPr>
        <w:t>and commissioning please specify time-frame of installation.</w:t>
      </w:r>
    </w:p>
    <w:p w14:paraId="572BE374" w14:textId="77777777" w:rsidR="006402C2" w:rsidRDefault="006402C2">
      <w:pPr>
        <w:ind w:left="540"/>
        <w:jc w:val="both"/>
        <w:rPr>
          <w:rFonts w:ascii="Arial" w:hAnsi="Arial" w:cs="Arial"/>
          <w:i/>
          <w:color w:val="000000"/>
          <w:sz w:val="20"/>
          <w:szCs w:val="20"/>
          <w:lang w:val="en-US"/>
        </w:rPr>
      </w:pPr>
    </w:p>
    <w:p w14:paraId="49C1B71A" w14:textId="77777777" w:rsidR="006402C2" w:rsidRDefault="009F480D">
      <w:pPr>
        <w:jc w:val="both"/>
        <w:rPr>
          <w:rFonts w:ascii="Arial" w:hAnsi="Arial" w:cs="Arial"/>
          <w:color w:val="000000"/>
          <w:sz w:val="20"/>
          <w:szCs w:val="20"/>
          <w:lang w:val="en-US"/>
        </w:rPr>
      </w:pPr>
      <w:r>
        <w:rPr>
          <w:rFonts w:ascii="Arial" w:hAnsi="Arial" w:cs="Arial"/>
          <w:color w:val="000000"/>
          <w:sz w:val="20"/>
          <w:szCs w:val="20"/>
          <w:lang w:val="en-US"/>
        </w:rPr>
        <w:t>Additional attachments (where applicable):</w:t>
      </w:r>
    </w:p>
    <w:p w14:paraId="279A31BF" w14:textId="77777777" w:rsidR="006402C2" w:rsidRDefault="006402C2">
      <w:pPr>
        <w:jc w:val="both"/>
        <w:rPr>
          <w:rFonts w:ascii="Arial" w:hAnsi="Arial" w:cs="Arial"/>
          <w:color w:val="000000"/>
          <w:sz w:val="20"/>
          <w:szCs w:val="20"/>
          <w:lang w:val="en-US"/>
        </w:rPr>
      </w:pPr>
    </w:p>
    <w:p w14:paraId="617322EF" w14:textId="77777777" w:rsidR="006402C2" w:rsidRDefault="009F480D">
      <w:pPr>
        <w:numPr>
          <w:ilvl w:val="0"/>
          <w:numId w:val="1"/>
        </w:numPr>
        <w:jc w:val="both"/>
        <w:rPr>
          <w:rFonts w:ascii="Arial" w:hAnsi="Arial" w:cs="Arial"/>
          <w:color w:val="000000"/>
          <w:sz w:val="20"/>
          <w:szCs w:val="20"/>
          <w:lang w:val="en-US"/>
        </w:rPr>
      </w:pPr>
      <w:r>
        <w:rPr>
          <w:rFonts w:ascii="Arial" w:hAnsi="Arial" w:cs="Arial"/>
          <w:color w:val="000000"/>
          <w:sz w:val="20"/>
          <w:szCs w:val="20"/>
          <w:lang w:val="en-US"/>
        </w:rPr>
        <w:t>A brief summary of the status of the previously performed experiment(s) at HIL is expected to be reported.</w:t>
      </w:r>
    </w:p>
    <w:p w14:paraId="19100DA8" w14:textId="77777777" w:rsidR="006402C2" w:rsidRDefault="006402C2">
      <w:pPr>
        <w:ind w:left="540"/>
        <w:rPr>
          <w:rFonts w:ascii="Arial" w:hAnsi="Arial" w:cs="Arial"/>
          <w:color w:val="000000"/>
          <w:sz w:val="20"/>
          <w:szCs w:val="20"/>
          <w:lang w:val="en-US"/>
        </w:rPr>
      </w:pPr>
    </w:p>
    <w:p w14:paraId="17E8AFEA" w14:textId="77777777" w:rsidR="006402C2" w:rsidRDefault="009F480D">
      <w:pPr>
        <w:numPr>
          <w:ilvl w:val="0"/>
          <w:numId w:val="1"/>
        </w:numPr>
      </w:pPr>
      <w:r>
        <w:rPr>
          <w:rFonts w:ascii="Arial" w:hAnsi="Arial" w:cs="Arial"/>
          <w:color w:val="000000"/>
          <w:sz w:val="20"/>
          <w:szCs w:val="20"/>
          <w:lang w:val="en-US"/>
        </w:rPr>
        <w:t>Information on PhD theses to be based on t</w:t>
      </w:r>
      <w:r>
        <w:rPr>
          <w:rFonts w:ascii="Arial" w:hAnsi="Arial" w:cs="Arial"/>
          <w:color w:val="000000"/>
          <w:sz w:val="20"/>
          <w:szCs w:val="20"/>
          <w:lang w:val="en-US"/>
        </w:rPr>
        <w:t>his proposal (</w:t>
      </w:r>
      <w:r>
        <w:rPr>
          <w:rFonts w:ascii="Arial" w:hAnsi="Arial" w:cs="Arial"/>
          <w:i/>
          <w:iCs/>
          <w:color w:val="000000"/>
          <w:sz w:val="20"/>
          <w:szCs w:val="20"/>
          <w:lang w:val="en-US"/>
        </w:rPr>
        <w:t>Name, date of beginning, expected date of completion</w:t>
      </w:r>
      <w:r>
        <w:rPr>
          <w:rFonts w:ascii="Arial" w:hAnsi="Arial" w:cs="Arial"/>
          <w:color w:val="000000"/>
          <w:sz w:val="20"/>
          <w:szCs w:val="20"/>
          <w:lang w:val="en-US"/>
        </w:rPr>
        <w:t>).</w:t>
      </w:r>
    </w:p>
    <w:p w14:paraId="54B15B3B" w14:textId="77777777" w:rsidR="006402C2" w:rsidRDefault="006402C2">
      <w:pPr>
        <w:ind w:left="540"/>
        <w:rPr>
          <w:rFonts w:ascii="Arial" w:hAnsi="Arial" w:cs="Arial"/>
          <w:color w:val="000000"/>
          <w:sz w:val="20"/>
          <w:szCs w:val="20"/>
          <w:lang w:val="en-US"/>
        </w:rPr>
      </w:pPr>
    </w:p>
    <w:p w14:paraId="3305BB41" w14:textId="77777777" w:rsidR="006402C2" w:rsidRDefault="009F480D">
      <w:pPr>
        <w:numPr>
          <w:ilvl w:val="0"/>
          <w:numId w:val="1"/>
        </w:numPr>
      </w:pPr>
      <w:r>
        <w:rPr>
          <w:rFonts w:ascii="Arial" w:hAnsi="Arial" w:cs="Arial"/>
          <w:color w:val="000000"/>
          <w:sz w:val="20"/>
          <w:szCs w:val="20"/>
          <w:lang w:val="en-US"/>
        </w:rPr>
        <w:t xml:space="preserve">List of grants related to this experiment (e.g. Polish National Science Centre and Ministry of Education and Science, Horizon Europe Framework Programme, Universities Programmes , other - </w:t>
      </w:r>
      <w:r>
        <w:rPr>
          <w:rFonts w:ascii="Arial" w:hAnsi="Arial" w:cs="Arial"/>
          <w:i/>
          <w:iCs/>
          <w:color w:val="000000"/>
          <w:sz w:val="20"/>
          <w:szCs w:val="20"/>
          <w:lang w:val="en-US"/>
        </w:rPr>
        <w:t>grant title, date of beginning, date of completion</w:t>
      </w:r>
      <w:r>
        <w:rPr>
          <w:rFonts w:ascii="Arial" w:hAnsi="Arial" w:cs="Arial"/>
          <w:color w:val="000000"/>
          <w:sz w:val="20"/>
          <w:szCs w:val="20"/>
          <w:lang w:val="en-US"/>
        </w:rPr>
        <w:t>).</w:t>
      </w:r>
    </w:p>
    <w:p w14:paraId="7DED77C3" w14:textId="77777777" w:rsidR="006402C2" w:rsidRDefault="006402C2">
      <w:pPr>
        <w:ind w:left="540"/>
        <w:rPr>
          <w:rFonts w:ascii="Arial" w:hAnsi="Arial" w:cs="Arial"/>
          <w:color w:val="000000"/>
          <w:sz w:val="20"/>
          <w:szCs w:val="20"/>
          <w:lang w:val="en-US"/>
        </w:rPr>
      </w:pPr>
    </w:p>
    <w:p w14:paraId="1A187B2A" w14:textId="77777777" w:rsidR="006402C2" w:rsidRDefault="009F480D">
      <w:pPr>
        <w:numPr>
          <w:ilvl w:val="0"/>
          <w:numId w:val="1"/>
        </w:numPr>
        <w:rPr>
          <w:rFonts w:ascii="Arial" w:hAnsi="Arial" w:cs="Arial"/>
          <w:color w:val="000000"/>
          <w:sz w:val="20"/>
          <w:szCs w:val="20"/>
          <w:lang w:val="en-US"/>
        </w:rPr>
      </w:pPr>
      <w:r>
        <w:rPr>
          <w:rFonts w:ascii="Arial" w:hAnsi="Arial" w:cs="Arial"/>
          <w:color w:val="000000"/>
          <w:sz w:val="20"/>
          <w:szCs w:val="20"/>
          <w:lang w:val="en-US"/>
        </w:rPr>
        <w:t>List of all pa</w:t>
      </w:r>
      <w:r>
        <w:rPr>
          <w:rFonts w:ascii="Arial" w:hAnsi="Arial" w:cs="Arial"/>
          <w:color w:val="000000"/>
          <w:sz w:val="20"/>
          <w:szCs w:val="20"/>
          <w:lang w:val="en-US"/>
        </w:rPr>
        <w:t>pers of your team, which resulted from earlier measurements at HIL.</w:t>
      </w:r>
    </w:p>
    <w:p w14:paraId="3839AF88" w14:textId="77777777" w:rsidR="006402C2" w:rsidRDefault="006402C2">
      <w:pPr>
        <w:sectPr w:rsidR="006402C2">
          <w:type w:val="continuous"/>
          <w:pgSz w:w="11906" w:h="16838"/>
          <w:pgMar w:top="850" w:right="1134" w:bottom="1685" w:left="1134" w:header="0" w:footer="850" w:gutter="0"/>
          <w:cols w:space="720"/>
          <w:formProt w:val="0"/>
          <w:docGrid w:linePitch="360" w:charSpace="-6554"/>
        </w:sectPr>
      </w:pPr>
    </w:p>
    <w:p w14:paraId="180FD3DE" w14:textId="77777777" w:rsidR="006402C2" w:rsidRDefault="006402C2">
      <w:pPr>
        <w:rPr>
          <w:lang w:val="en-US"/>
        </w:rPr>
      </w:pPr>
    </w:p>
    <w:sectPr w:rsidR="006402C2">
      <w:type w:val="continuous"/>
      <w:pgSz w:w="11906" w:h="16838"/>
      <w:pgMar w:top="850" w:right="1134" w:bottom="1685" w:left="1134" w:header="0" w:footer="850" w:gutter="0"/>
      <w:cols w:space="720"/>
      <w:formProt w:val="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71C49" w14:textId="77777777" w:rsidR="009F480D" w:rsidRDefault="009F480D">
      <w:r>
        <w:separator/>
      </w:r>
    </w:p>
  </w:endnote>
  <w:endnote w:type="continuationSeparator" w:id="0">
    <w:p w14:paraId="1DA0799D" w14:textId="77777777" w:rsidR="009F480D" w:rsidRDefault="009F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MS Mincho"/>
    <w:charset w:val="80"/>
    <w:family w:val="auto"/>
    <w:pitch w:val="variable"/>
  </w:font>
  <w:font w:name="Tahoma">
    <w:panose1 w:val="020B0604030504040204"/>
    <w:charset w:val="00"/>
    <w:family w:val="auto"/>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FreeSans;Arial">
    <w:altName w:val="Times New Roman"/>
    <w:panose1 w:val="00000000000000000000"/>
    <w:charset w:val="00"/>
    <w:family w:val="roman"/>
    <w:notTrueType/>
    <w:pitch w:val="default"/>
  </w:font>
  <w:font w:name="Tms Rmn PL;Times New Roman">
    <w:altName w:val="Times New Roman"/>
    <w:panose1 w:val="00000000000000000000"/>
    <w:charset w:val="00"/>
    <w:family w:val="roman"/>
    <w:notTrueType/>
    <w:pitch w:val="default"/>
  </w:font>
  <w:font w:name="Liberation Mono;Courier New">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679B" w14:textId="77777777" w:rsidR="006402C2" w:rsidRDefault="009F480D">
    <w:pPr>
      <w:pStyle w:val="Footer1"/>
    </w:pPr>
    <w:r>
      <w:rPr>
        <w:noProof/>
        <w:lang w:val="it-IT" w:eastAsia="it-IT"/>
      </w:rPr>
      <w:drawing>
        <wp:inline distT="0" distB="0" distL="0" distR="0" wp14:anchorId="100C6C1A" wp14:editId="479BD2AC">
          <wp:extent cx="1223645" cy="59944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rcRect l="-6" t="-13" r="-6" b="-13"/>
                  <a:stretch>
                    <a:fillRect/>
                  </a:stretch>
                </pic:blipFill>
                <pic:spPr bwMode="auto">
                  <a:xfrm>
                    <a:off x="0" y="0"/>
                    <a:ext cx="1223645" cy="599440"/>
                  </a:xfrm>
                  <a:prstGeom prst="rect">
                    <a:avLst/>
                  </a:prstGeom>
                </pic:spPr>
              </pic:pic>
            </a:graphicData>
          </a:graphic>
        </wp:inline>
      </w:drawing>
    </w:r>
    <w:r>
      <w:rPr>
        <w:noProof/>
        <w:lang w:val="it-IT" w:eastAsia="it-IT"/>
      </w:rPr>
      <w:drawing>
        <wp:anchor distT="0" distB="0" distL="0" distR="0" simplePos="0" relativeHeight="6" behindDoc="1" locked="0" layoutInCell="1" allowOverlap="1" wp14:anchorId="3FEDF749" wp14:editId="27348D74">
          <wp:simplePos x="0" y="0"/>
          <wp:positionH relativeFrom="column">
            <wp:posOffset>3846830</wp:posOffset>
          </wp:positionH>
          <wp:positionV relativeFrom="paragraph">
            <wp:posOffset>93980</wp:posOffset>
          </wp:positionV>
          <wp:extent cx="1477645" cy="53784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
                  <a:srcRect l="-6" t="-17" r="-6" b="-17"/>
                  <a:stretch>
                    <a:fillRect/>
                  </a:stretch>
                </pic:blipFill>
                <pic:spPr bwMode="auto">
                  <a:xfrm>
                    <a:off x="0" y="0"/>
                    <a:ext cx="1477645" cy="537845"/>
                  </a:xfrm>
                  <a:prstGeom prst="rect">
                    <a:avLst/>
                  </a:prstGeom>
                </pic:spPr>
              </pic:pic>
            </a:graphicData>
          </a:graphic>
        </wp:anchor>
      </w:drawing>
    </w:r>
  </w:p>
  <w:p w14:paraId="66125D6E" w14:textId="77777777" w:rsidR="006402C2" w:rsidRDefault="009F480D">
    <w:pPr>
      <w:pStyle w:val="Footer1"/>
      <w:rPr>
        <w:lang w:val="en-US" w:eastAsia="en-US"/>
      </w:rPr>
    </w:pPr>
    <w:r>
      <w:rPr>
        <w:lang w:val="en-US" w:eastAsia="en-US"/>
      </w:rPr>
      <w:tab/>
    </w:r>
    <w:r>
      <w:rPr>
        <w:lang w:val="en-US" w:eastAsia="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7BE9" w14:textId="77777777" w:rsidR="009F480D" w:rsidRDefault="009F480D">
      <w:pPr>
        <w:rPr>
          <w:sz w:val="12"/>
        </w:rPr>
      </w:pPr>
      <w:r>
        <w:separator/>
      </w:r>
    </w:p>
  </w:footnote>
  <w:footnote w:type="continuationSeparator" w:id="0">
    <w:p w14:paraId="1B2D055F" w14:textId="77777777" w:rsidR="009F480D" w:rsidRDefault="009F480D">
      <w:pPr>
        <w:rPr>
          <w:sz w:val="12"/>
        </w:rPr>
      </w:pPr>
      <w:r>
        <w:continuationSeparator/>
      </w:r>
    </w:p>
  </w:footnote>
  <w:footnote w:id="1">
    <w:p w14:paraId="26235E21" w14:textId="77777777" w:rsidR="006402C2" w:rsidRDefault="009F480D">
      <w:r>
        <w:rPr>
          <w:rStyle w:val="FootnoteCharacters"/>
        </w:rPr>
        <w:footnoteRef/>
      </w:r>
      <w:r>
        <w:rPr>
          <w:rStyle w:val="hps"/>
          <w:rFonts w:ascii="Arial" w:hAnsi="Arial" w:cs="Arial"/>
          <w:sz w:val="16"/>
          <w:szCs w:val="16"/>
          <w:lang w:val="en-US"/>
        </w:rPr>
        <w:t xml:space="preserve"> The beam energy</w:t>
      </w:r>
      <w:r>
        <w:rPr>
          <w:rFonts w:ascii="Arial" w:hAnsi="Arial" w:cs="Arial"/>
          <w:sz w:val="16"/>
          <w:szCs w:val="16"/>
          <w:lang w:val="en-US"/>
        </w:rPr>
        <w:t xml:space="preserve"> </w:t>
      </w:r>
      <w:r>
        <w:rPr>
          <w:rStyle w:val="hps"/>
          <w:rFonts w:ascii="Arial" w:hAnsi="Arial" w:cs="Arial"/>
          <w:sz w:val="16"/>
          <w:szCs w:val="16"/>
          <w:lang w:val="en-US"/>
        </w:rPr>
        <w:t>is not</w:t>
      </w:r>
      <w:r>
        <w:rPr>
          <w:rFonts w:ascii="Arial" w:hAnsi="Arial" w:cs="Arial"/>
          <w:sz w:val="16"/>
          <w:szCs w:val="16"/>
          <w:lang w:val="en-US"/>
        </w:rPr>
        <w:t xml:space="preserve"> </w:t>
      </w:r>
      <w:r>
        <w:rPr>
          <w:rStyle w:val="hps"/>
          <w:rFonts w:ascii="Arial" w:hAnsi="Arial" w:cs="Arial"/>
          <w:sz w:val="16"/>
          <w:szCs w:val="16"/>
          <w:lang w:val="en-US"/>
        </w:rPr>
        <w:t>infinitely adjustable</w:t>
      </w:r>
      <w:r>
        <w:rPr>
          <w:rFonts w:ascii="Arial" w:hAnsi="Arial" w:cs="Arial"/>
          <w:sz w:val="16"/>
          <w:szCs w:val="16"/>
          <w:lang w:val="en-US"/>
        </w:rPr>
        <w:t xml:space="preserve">, so please </w:t>
      </w:r>
      <w:r>
        <w:rPr>
          <w:rStyle w:val="hps"/>
          <w:rFonts w:ascii="Arial" w:hAnsi="Arial" w:cs="Arial"/>
          <w:sz w:val="16"/>
          <w:szCs w:val="16"/>
          <w:lang w:val="en-US"/>
        </w:rPr>
        <w:t>give</w:t>
      </w:r>
      <w:r>
        <w:rPr>
          <w:rFonts w:ascii="Arial" w:hAnsi="Arial" w:cs="Arial"/>
          <w:sz w:val="16"/>
          <w:szCs w:val="16"/>
          <w:lang w:val="en-US"/>
        </w:rPr>
        <w:t xml:space="preserve"> </w:t>
      </w:r>
      <w:r>
        <w:rPr>
          <w:rStyle w:val="hps"/>
          <w:rFonts w:ascii="Arial" w:hAnsi="Arial" w:cs="Arial"/>
          <w:sz w:val="16"/>
          <w:szCs w:val="16"/>
          <w:lang w:val="en-US"/>
        </w:rPr>
        <w:t>lower and upper</w:t>
      </w:r>
      <w:r>
        <w:rPr>
          <w:rFonts w:ascii="Arial" w:hAnsi="Arial" w:cs="Arial"/>
          <w:sz w:val="16"/>
          <w:szCs w:val="16"/>
          <w:lang w:val="en-US"/>
        </w:rPr>
        <w:t xml:space="preserve"> </w:t>
      </w:r>
      <w:r>
        <w:rPr>
          <w:rStyle w:val="hps"/>
          <w:rFonts w:ascii="Arial" w:hAnsi="Arial" w:cs="Arial"/>
          <w:sz w:val="16"/>
          <w:szCs w:val="16"/>
          <w:lang w:val="en-US"/>
        </w:rPr>
        <w:t>limit of</w:t>
      </w:r>
      <w:r>
        <w:rPr>
          <w:rFonts w:ascii="Arial" w:hAnsi="Arial" w:cs="Arial"/>
          <w:sz w:val="16"/>
          <w:szCs w:val="16"/>
          <w:lang w:val="en-US"/>
        </w:rPr>
        <w:t xml:space="preserve"> </w:t>
      </w:r>
      <w:r>
        <w:rPr>
          <w:rStyle w:val="hps"/>
          <w:rFonts w:ascii="Arial" w:hAnsi="Arial" w:cs="Arial"/>
          <w:sz w:val="16"/>
          <w:szCs w:val="16"/>
          <w:lang w:val="en-US"/>
        </w:rPr>
        <w:t>the energy</w:t>
      </w:r>
      <w:r>
        <w:rPr>
          <w:rFonts w:ascii="Arial" w:hAnsi="Arial" w:cs="Arial"/>
          <w:sz w:val="16"/>
          <w:szCs w:val="16"/>
          <w:lang w:val="en-US"/>
        </w:rPr>
        <w:t xml:space="preserve"> </w:t>
      </w:r>
      <w:r>
        <w:rPr>
          <w:rStyle w:val="hps"/>
          <w:rFonts w:ascii="Arial" w:hAnsi="Arial" w:cs="Arial"/>
          <w:sz w:val="16"/>
          <w:szCs w:val="16"/>
          <w:lang w:val="en-US"/>
        </w:rPr>
        <w:t>at which the</w:t>
      </w:r>
      <w:r>
        <w:rPr>
          <w:rFonts w:ascii="Arial" w:hAnsi="Arial" w:cs="Arial"/>
          <w:sz w:val="16"/>
          <w:szCs w:val="16"/>
          <w:lang w:val="en-US"/>
        </w:rPr>
        <w:t xml:space="preserve"> </w:t>
      </w:r>
      <w:r>
        <w:rPr>
          <w:rStyle w:val="hps"/>
          <w:rFonts w:ascii="Arial" w:hAnsi="Arial" w:cs="Arial"/>
          <w:sz w:val="16"/>
          <w:szCs w:val="16"/>
          <w:lang w:val="en-US"/>
        </w:rPr>
        <w:t>experiment</w:t>
      </w:r>
      <w:r>
        <w:rPr>
          <w:rFonts w:ascii="Arial" w:hAnsi="Arial" w:cs="Arial"/>
          <w:sz w:val="16"/>
          <w:szCs w:val="16"/>
          <w:lang w:val="en-US"/>
        </w:rPr>
        <w:t xml:space="preserve"> </w:t>
      </w:r>
      <w:r>
        <w:rPr>
          <w:rStyle w:val="hps"/>
          <w:rFonts w:ascii="Arial" w:hAnsi="Arial" w:cs="Arial"/>
          <w:sz w:val="16"/>
          <w:szCs w:val="16"/>
          <w:lang w:val="en-US"/>
        </w:rPr>
        <w:t>can be performed.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6482"/>
    <w:multiLevelType w:val="multilevel"/>
    <w:tmpl w:val="220C6EDE"/>
    <w:lvl w:ilvl="0">
      <w:start w:val="1"/>
      <w:numFmt w:val="none"/>
      <w:pStyle w:val="Heading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D90F4C"/>
    <w:multiLevelType w:val="multilevel"/>
    <w:tmpl w:val="0648607E"/>
    <w:lvl w:ilvl="0">
      <w:start w:val="1"/>
      <w:numFmt w:val="decimal"/>
      <w:lvlText w:val="%1."/>
      <w:lvlJc w:val="left"/>
      <w:pPr>
        <w:tabs>
          <w:tab w:val="num" w:pos="540"/>
        </w:tabs>
        <w:ind w:left="540" w:hanging="360"/>
      </w:pPr>
      <w:rPr>
        <w:rFonts w:ascii="Arial" w:hAnsi="Arial" w:cs="Arial"/>
        <w:i/>
        <w:color w:val="000000"/>
        <w:sz w:val="20"/>
        <w:szCs w:val="20"/>
        <w:lang w:val="en-US"/>
      </w:r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2">
    <w:nsid w:val="4D840F78"/>
    <w:multiLevelType w:val="multilevel"/>
    <w:tmpl w:val="36A250FE"/>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51543DB8"/>
    <w:multiLevelType w:val="multilevel"/>
    <w:tmpl w:val="14D0E7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402C2"/>
    <w:rsid w:val="006402C2"/>
    <w:rsid w:val="009F480D"/>
    <w:rsid w:val="00D50A6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380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New Roman" w:eastAsia="Times New Roman" w:hAnsi="Times New Roman" w:cs="Times New Roman"/>
      <w:color w:val="00000A"/>
      <w:sz w:val="24"/>
      <w:lang w:val="pl-PL"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Arial" w:hAnsi="Arial" w:cs="Arial"/>
      <w:i/>
      <w:color w:val="000000"/>
      <w:sz w:val="20"/>
      <w:szCs w:val="20"/>
      <w:lang w:val="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omylnaczcionkaakapitu">
    <w:name w:val="Domyślna czcionka akapitu"/>
    <w:qFormat/>
  </w:style>
  <w:style w:type="character" w:customStyle="1" w:styleId="WW8Num5z0">
    <w:name w:val="WW8Num5z0"/>
    <w:qFormat/>
    <w:rPr>
      <w:rFonts w:ascii="Times New Roman" w:hAnsi="Times New Roman" w:cs="Times New Roman"/>
      <w:sz w:val="20"/>
      <w:szCs w:val="20"/>
      <w:lang w:val="en-US"/>
    </w:rPr>
  </w:style>
  <w:style w:type="character" w:customStyle="1" w:styleId="Domylnaczcionkaakapitu1">
    <w:name w:val="Domyślna czcionka akapitu1"/>
    <w:qFormat/>
  </w:style>
  <w:style w:type="character" w:styleId="Collegamentoipertestuale">
    <w:name w:val="Hyperlink"/>
    <w:rPr>
      <w:color w:val="0000FF"/>
      <w:u w:val="single"/>
    </w:rPr>
  </w:style>
  <w:style w:type="character" w:customStyle="1" w:styleId="shorttext">
    <w:name w:val="short_text"/>
    <w:basedOn w:val="Domylnaczcionkaakapitu"/>
    <w:qFormat/>
  </w:style>
  <w:style w:type="character" w:customStyle="1" w:styleId="hps">
    <w:name w:val="hps"/>
    <w:basedOn w:val="Domylnaczcionkaakapitu"/>
    <w:qFormat/>
  </w:style>
  <w:style w:type="character" w:customStyle="1" w:styleId="FootnoteCharacters">
    <w:name w:val="Footnote Characters"/>
    <w:qFormat/>
    <w:rPr>
      <w:vertAlign w:val="superscript"/>
    </w:rPr>
  </w:style>
  <w:style w:type="character" w:customStyle="1" w:styleId="hpsatn">
    <w:name w:val="hps atn"/>
    <w:basedOn w:val="Domylnaczcionkaakapitu"/>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ndnoteAnchor">
    <w:name w:val="Endnote Anchor"/>
    <w:rPr>
      <w:vertAlign w:val="superscript"/>
    </w:rPr>
  </w:style>
  <w:style w:type="character" w:customStyle="1" w:styleId="TekstdymkaZnak">
    <w:name w:val="Tekst dymka Znak"/>
    <w:qFormat/>
    <w:rPr>
      <w:rFonts w:ascii="Tahoma" w:eastAsia="Times New Roman" w:hAnsi="Tahoma" w:cs="Tahoma"/>
      <w:color w:val="00000A"/>
      <w:sz w:val="16"/>
      <w:szCs w:val="16"/>
      <w:lang w:val="pl-PL" w:bidi="ar-SA"/>
    </w:rPr>
  </w:style>
  <w:style w:type="character" w:customStyle="1" w:styleId="NagwekZnak">
    <w:name w:val="Nagłówek Znak"/>
    <w:qFormat/>
    <w:rPr>
      <w:rFonts w:ascii="Times New Roman" w:eastAsia="Times New Roman" w:hAnsi="Times New Roman" w:cs="Times New Roman"/>
      <w:color w:val="00000A"/>
      <w:sz w:val="24"/>
      <w:szCs w:val="24"/>
      <w:lang w:val="pl-PL" w:eastAsia="zh-CN"/>
    </w:rPr>
  </w:style>
  <w:style w:type="character" w:customStyle="1" w:styleId="StopkaZnak">
    <w:name w:val="Stopka Znak"/>
    <w:qFormat/>
    <w:rPr>
      <w:rFonts w:ascii="Times New Roman" w:eastAsia="Times New Roman" w:hAnsi="Times New Roman" w:cs="Times New Roman"/>
      <w:color w:val="00000A"/>
      <w:sz w:val="24"/>
      <w:szCs w:val="24"/>
      <w:lang w:val="pl-PL" w:eastAsia="zh-CN"/>
    </w:rPr>
  </w:style>
  <w:style w:type="paragraph" w:customStyle="1" w:styleId="Heading">
    <w:name w:val="Heading"/>
    <w:basedOn w:val="Normale"/>
    <w:next w:val="Corpotesto"/>
    <w:qFormat/>
    <w:pPr>
      <w:keepNext/>
      <w:spacing w:before="240" w:after="120"/>
    </w:pPr>
    <w:rPr>
      <w:rFonts w:ascii="Arial" w:eastAsia="DejaVu Sans" w:hAnsi="Arial" w:cs="DejaVu Sans"/>
      <w:sz w:val="28"/>
      <w:szCs w:val="28"/>
    </w:rPr>
  </w:style>
  <w:style w:type="paragraph" w:styleId="Corpotesto">
    <w:name w:val="Body Text"/>
    <w:basedOn w:val="Normale"/>
    <w:pPr>
      <w:spacing w:after="120" w:line="288" w:lineRule="auto"/>
    </w:pPr>
  </w:style>
  <w:style w:type="paragraph" w:styleId="Elenco">
    <w:name w:val="List"/>
    <w:basedOn w:val="Corpotesto"/>
    <w:rPr>
      <w:rFonts w:cs="FreeSans;Arial"/>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FreeSans;Arial"/>
    </w:rPr>
  </w:style>
  <w:style w:type="paragraph" w:customStyle="1" w:styleId="Heading11">
    <w:name w:val="Heading 11"/>
    <w:basedOn w:val="Normale"/>
    <w:next w:val="Normale"/>
    <w:qFormat/>
    <w:pPr>
      <w:keepNext/>
      <w:numPr>
        <w:numId w:val="2"/>
      </w:numPr>
      <w:spacing w:line="360" w:lineRule="atLeast"/>
      <w:jc w:val="center"/>
    </w:pPr>
    <w:rPr>
      <w:b/>
      <w:bCs/>
      <w:lang w:val="en-US"/>
    </w:rPr>
  </w:style>
  <w:style w:type="paragraph" w:customStyle="1" w:styleId="Caption1">
    <w:name w:val="Caption1"/>
    <w:basedOn w:val="Normale"/>
    <w:qFormat/>
    <w:pPr>
      <w:suppressLineNumbers/>
      <w:spacing w:before="120" w:after="120"/>
    </w:pPr>
    <w:rPr>
      <w:rFonts w:cs="FreeSans;Arial"/>
      <w:i/>
      <w:iCs/>
    </w:rPr>
  </w:style>
  <w:style w:type="paragraph" w:customStyle="1" w:styleId="Nazwa">
    <w:name w:val="Nazwa"/>
    <w:basedOn w:val="Normale"/>
    <w:qFormat/>
    <w:pPr>
      <w:overflowPunct w:val="0"/>
      <w:ind w:right="93"/>
      <w:jc w:val="center"/>
      <w:textAlignment w:val="baseline"/>
    </w:pPr>
    <w:rPr>
      <w:rFonts w:ascii="Tms Rmn PL;Times New Roman" w:hAnsi="Tms Rmn PL;Times New Roman" w:cs="Tms Rmn PL;Times New Roman"/>
      <w:sz w:val="20"/>
      <w:szCs w:val="20"/>
      <w:lang w:val="en-GB"/>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styleId="Testonotaapidipagina">
    <w:name w:val="footnote text"/>
    <w:basedOn w:val="Normale"/>
    <w:rPr>
      <w:sz w:val="20"/>
      <w:szCs w:val="20"/>
    </w:rPr>
  </w:style>
  <w:style w:type="paragraph" w:customStyle="1" w:styleId="PreformattedText">
    <w:name w:val="Preformatted Text"/>
    <w:basedOn w:val="Normale"/>
    <w:qFormat/>
    <w:rPr>
      <w:rFonts w:ascii="Liberation Mono;Courier New" w:eastAsia="Droid Sans Fallback" w:hAnsi="Liberation Mono;Courier New" w:cs="Liberation Mono;Courier New"/>
      <w:sz w:val="20"/>
      <w:szCs w:val="20"/>
    </w:rPr>
  </w:style>
  <w:style w:type="paragraph" w:customStyle="1" w:styleId="Footer1">
    <w:name w:val="Footer1"/>
    <w:basedOn w:val="Normale"/>
    <w:qFormat/>
    <w:pPr>
      <w:suppressLineNumbers/>
    </w:pPr>
  </w:style>
  <w:style w:type="paragraph" w:customStyle="1" w:styleId="Tekstdymka">
    <w:name w:val="Tekst dymka"/>
    <w:basedOn w:val="Normale"/>
    <w:qFormat/>
    <w:rPr>
      <w:rFonts w:ascii="Tahoma" w:hAnsi="Tahoma" w:cs="Tahoma"/>
      <w:sz w:val="16"/>
      <w:szCs w:val="16"/>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680"/>
        <w:tab w:val="right" w:pos="9360"/>
      </w:tabs>
    </w:pPr>
  </w:style>
  <w:style w:type="paragraph" w:styleId="Pidipagina">
    <w:name w:val="footer"/>
    <w:basedOn w:val="Normale"/>
    <w:pPr>
      <w:tabs>
        <w:tab w:val="center" w:pos="4680"/>
        <w:tab w:val="right" w:pos="936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3197</Characters>
  <Application>Microsoft Macintosh Word</Application>
  <DocSecurity>0</DocSecurity>
  <Lines>26</Lines>
  <Paragraphs>7</Paragraphs>
  <ScaleCrop>false</ScaleCrop>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Colucci</cp:lastModifiedBy>
  <cp:revision>2</cp:revision>
  <dcterms:created xsi:type="dcterms:W3CDTF">2023-10-09T14:01:00Z</dcterms:created>
  <dcterms:modified xsi:type="dcterms:W3CDTF">2023-10-09T14:01:00Z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2023-01-11T11:28:00Z</dcterms:created>
  <dc:creator>Jarek</dc:creator>
  <dc:description/>
  <dc:language>en-US</dc:language>
  <cp:lastModifiedBy/>
  <cp:lastPrinted>2017-01-09T05:47:00Z</cp:lastPrinted>
  <dcterms:modified xsi:type="dcterms:W3CDTF">2023-10-09T15:43:11Z</dcterms:modified>
  <cp:revision>5</cp:revision>
  <dc:subject/>
  <dc:title>WARSAW UNIVERSITY</dc:title>
</cp:coreProperties>
</file>