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7E" w:rsidRDefault="0077707E" w:rsidP="00F52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25D4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="00AA6B1C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="00AA6B1C"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</w:p>
    <w:p w:rsidR="00F525D4" w:rsidRPr="00F525D4" w:rsidRDefault="00F525D4" w:rsidP="00D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07E" w:rsidRPr="00F525D4" w:rsidRDefault="00F525D4" w:rsidP="00F52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25D4">
        <w:rPr>
          <w:rFonts w:ascii="Times New Roman" w:hAnsi="Times New Roman" w:cs="Times New Roman"/>
          <w:sz w:val="24"/>
          <w:szCs w:val="24"/>
        </w:rPr>
        <w:t xml:space="preserve">A. </w:t>
      </w:r>
      <w:r w:rsidR="0077707E" w:rsidRPr="00F525D4">
        <w:rPr>
          <w:rFonts w:ascii="Times New Roman" w:hAnsi="Times New Roman" w:cs="Times New Roman"/>
          <w:sz w:val="24"/>
          <w:szCs w:val="24"/>
        </w:rPr>
        <w:t>Jonowy</w:t>
      </w:r>
      <w:r w:rsidR="0077707E" w:rsidRPr="00F525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25D4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DF1A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25D4">
        <w:rPr>
          <w:rFonts w:ascii="Times New Roman" w:hAnsi="Times New Roman" w:cs="Times New Roman"/>
          <w:sz w:val="24"/>
          <w:szCs w:val="24"/>
        </w:rPr>
        <w:t>, B. Cięż</w:t>
      </w:r>
      <w:r w:rsidR="0077707E" w:rsidRPr="00F525D4">
        <w:rPr>
          <w:rFonts w:ascii="Times New Roman" w:hAnsi="Times New Roman" w:cs="Times New Roman"/>
          <w:sz w:val="24"/>
          <w:szCs w:val="24"/>
        </w:rPr>
        <w:t>ki</w:t>
      </w:r>
      <w:r w:rsidR="0077707E" w:rsidRPr="00F525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25D4">
        <w:rPr>
          <w:rFonts w:ascii="Times New Roman" w:hAnsi="Times New Roman" w:cs="Times New Roman"/>
          <w:sz w:val="24"/>
          <w:szCs w:val="24"/>
        </w:rPr>
        <w:t>, C. Ś</w:t>
      </w:r>
      <w:r w:rsidR="0077707E" w:rsidRPr="00F525D4">
        <w:rPr>
          <w:rFonts w:ascii="Times New Roman" w:hAnsi="Times New Roman" w:cs="Times New Roman"/>
          <w:sz w:val="24"/>
          <w:szCs w:val="24"/>
        </w:rPr>
        <w:t>rodowiskowy</w:t>
      </w:r>
      <w:r w:rsidR="00AA6B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7707E" w:rsidRPr="00F525D4">
        <w:rPr>
          <w:rFonts w:ascii="Times New Roman" w:hAnsi="Times New Roman" w:cs="Times New Roman"/>
          <w:sz w:val="24"/>
          <w:szCs w:val="24"/>
        </w:rPr>
        <w:t>, D. Laboratoryjny</w:t>
      </w:r>
      <w:r w:rsidR="00AA6B1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525D4" w:rsidRPr="00F525D4" w:rsidRDefault="00F525D4" w:rsidP="00DC0EB1">
      <w:pPr>
        <w:spacing w:after="0" w:line="240" w:lineRule="auto"/>
      </w:pPr>
    </w:p>
    <w:p w:rsidR="0077707E" w:rsidRPr="006D4CB4" w:rsidRDefault="0077707E" w:rsidP="00777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6D4CB4">
        <w:rPr>
          <w:rFonts w:ascii="Times New Roman" w:hAnsi="Times New Roman" w:cs="Times New Roman"/>
          <w:sz w:val="20"/>
          <w:szCs w:val="24"/>
          <w:lang w:val="en-US"/>
        </w:rPr>
        <w:t>1) Faculty of Physics, Warsaw University of Technology, Warszawa, Poland</w:t>
      </w:r>
    </w:p>
    <w:p w:rsidR="0077707E" w:rsidRPr="006D4CB4" w:rsidRDefault="0077707E" w:rsidP="00777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6D4CB4">
        <w:rPr>
          <w:rFonts w:ascii="Times New Roman" w:hAnsi="Times New Roman" w:cs="Times New Roman"/>
          <w:sz w:val="20"/>
          <w:szCs w:val="24"/>
          <w:lang w:val="en-US"/>
        </w:rPr>
        <w:t>2) Heavy Ion Laboratory, University of Warsaw, Warszawa, Poland</w:t>
      </w:r>
    </w:p>
    <w:p w:rsidR="0077707E" w:rsidRPr="006D4CB4" w:rsidRDefault="0077707E" w:rsidP="00777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6D4CB4">
        <w:rPr>
          <w:rFonts w:ascii="Times New Roman" w:hAnsi="Times New Roman" w:cs="Times New Roman"/>
          <w:sz w:val="20"/>
          <w:szCs w:val="24"/>
          <w:lang w:val="en-US"/>
        </w:rPr>
        <w:t xml:space="preserve">3) INFN, </w:t>
      </w:r>
      <w:proofErr w:type="spellStart"/>
      <w:r w:rsidRPr="006D4CB4">
        <w:rPr>
          <w:rFonts w:ascii="Times New Roman" w:hAnsi="Times New Roman" w:cs="Times New Roman"/>
          <w:sz w:val="20"/>
          <w:szCs w:val="24"/>
          <w:lang w:val="en-US"/>
        </w:rPr>
        <w:t>Laboratori</w:t>
      </w:r>
      <w:proofErr w:type="spellEnd"/>
      <w:r w:rsidRPr="006D4CB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6D4CB4">
        <w:rPr>
          <w:rFonts w:ascii="Times New Roman" w:hAnsi="Times New Roman" w:cs="Times New Roman"/>
          <w:sz w:val="20"/>
          <w:szCs w:val="24"/>
          <w:lang w:val="en-US"/>
        </w:rPr>
        <w:t>Nationali</w:t>
      </w:r>
      <w:proofErr w:type="spellEnd"/>
      <w:r w:rsidRPr="006D4CB4">
        <w:rPr>
          <w:rFonts w:ascii="Times New Roman" w:hAnsi="Times New Roman" w:cs="Times New Roman"/>
          <w:sz w:val="20"/>
          <w:szCs w:val="24"/>
          <w:lang w:val="en-US"/>
        </w:rPr>
        <w:t xml:space="preserve"> di </w:t>
      </w:r>
      <w:proofErr w:type="spellStart"/>
      <w:r w:rsidRPr="006D4CB4">
        <w:rPr>
          <w:rFonts w:ascii="Times New Roman" w:hAnsi="Times New Roman" w:cs="Times New Roman"/>
          <w:sz w:val="20"/>
          <w:szCs w:val="24"/>
          <w:lang w:val="en-US"/>
        </w:rPr>
        <w:t>Legnaro</w:t>
      </w:r>
      <w:proofErr w:type="spellEnd"/>
      <w:r w:rsidRPr="006D4CB4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6D4CB4">
        <w:rPr>
          <w:rFonts w:ascii="Times New Roman" w:hAnsi="Times New Roman" w:cs="Times New Roman"/>
          <w:sz w:val="20"/>
          <w:szCs w:val="24"/>
          <w:lang w:val="en-US"/>
        </w:rPr>
        <w:t>Legnaro</w:t>
      </w:r>
      <w:proofErr w:type="spellEnd"/>
      <w:r w:rsidRPr="006D4CB4">
        <w:rPr>
          <w:rFonts w:ascii="Times New Roman" w:hAnsi="Times New Roman" w:cs="Times New Roman"/>
          <w:sz w:val="20"/>
          <w:szCs w:val="24"/>
          <w:lang w:val="en-US"/>
        </w:rPr>
        <w:t>, Italy</w:t>
      </w:r>
    </w:p>
    <w:p w:rsidR="00DC0EB1" w:rsidRDefault="00DC0EB1" w:rsidP="00F5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601CA" w:rsidRDefault="008B73BA" w:rsidP="00F108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73BA">
        <w:rPr>
          <w:rFonts w:ascii="Times New Roman" w:hAnsi="Times New Roman" w:cs="Times New Roman"/>
          <w:sz w:val="24"/>
          <w:szCs w:val="24"/>
          <w:lang w:val="en-US"/>
        </w:rPr>
        <w:t>The contributions should cover HIL related activities performed in the perio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1 January – 31 December 2017. </w:t>
      </w:r>
      <w:r w:rsidRPr="008B73BA">
        <w:rPr>
          <w:rFonts w:ascii="Times New Roman" w:hAnsi="Times New Roman" w:cs="Times New Roman"/>
          <w:sz w:val="24"/>
          <w:szCs w:val="24"/>
          <w:lang w:val="en-US"/>
        </w:rPr>
        <w:t>The papers may be written using this MS Word template</w:t>
      </w:r>
      <w:r w:rsidR="00F1085D">
        <w:rPr>
          <w:rFonts w:ascii="Times New Roman" w:hAnsi="Times New Roman" w:cs="Times New Roman"/>
          <w:sz w:val="24"/>
          <w:szCs w:val="24"/>
          <w:lang w:val="en-US"/>
        </w:rPr>
        <w:t xml:space="preserve"> [1]</w:t>
      </w:r>
      <w:r w:rsidRPr="008B73BA">
        <w:rPr>
          <w:rFonts w:ascii="Times New Roman" w:hAnsi="Times New Roman" w:cs="Times New Roman"/>
          <w:sz w:val="24"/>
          <w:szCs w:val="24"/>
          <w:lang w:val="en-US"/>
        </w:rPr>
        <w:t>. It can be found in the web site:</w:t>
      </w:r>
      <w:r w:rsidR="00F1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9206D8" w:rsidRPr="00572983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http://slcj.uw.edu.pl/pl/raport-roczny/wytyczne/</w:t>
        </w:r>
      </w:hyperlink>
    </w:p>
    <w:p w:rsidR="009206D8" w:rsidRPr="00F1085D" w:rsidRDefault="009206D8" w:rsidP="00F108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Authors of several papers should send each one in a separate email.</w:t>
      </w:r>
    </w:p>
    <w:p w:rsidR="00F601CA" w:rsidRDefault="008B73BA" w:rsidP="00F601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8B73BA">
        <w:rPr>
          <w:rFonts w:ascii="Times New Roman" w:hAnsi="Times New Roman" w:cs="Times New Roman"/>
          <w:sz w:val="24"/>
          <w:szCs w:val="24"/>
          <w:lang w:val="en-US"/>
        </w:rPr>
        <w:t xml:space="preserve">The contributions are </w:t>
      </w:r>
      <w:r w:rsidRPr="00F1085D">
        <w:rPr>
          <w:rFonts w:ascii="Times New Roman" w:hAnsi="Times New Roman" w:cs="Times New Roman"/>
          <w:b/>
          <w:sz w:val="24"/>
          <w:szCs w:val="24"/>
          <w:lang w:val="en-US"/>
        </w:rPr>
        <w:t>limited</w:t>
      </w:r>
      <w:r w:rsidRPr="008B73BA">
        <w:rPr>
          <w:rFonts w:ascii="Times New Roman" w:hAnsi="Times New Roman" w:cs="Times New Roman"/>
          <w:sz w:val="24"/>
          <w:szCs w:val="24"/>
          <w:lang w:val="en-US"/>
        </w:rPr>
        <w:t xml:space="preserve"> in length to </w:t>
      </w:r>
      <w:r w:rsidRPr="00F1085D">
        <w:rPr>
          <w:rFonts w:ascii="Times New Roman" w:hAnsi="Times New Roman" w:cs="Times New Roman"/>
          <w:b/>
          <w:sz w:val="24"/>
          <w:szCs w:val="24"/>
          <w:lang w:val="en-US"/>
        </w:rPr>
        <w:t>2 pages</w:t>
      </w:r>
      <w:r w:rsidRPr="008B73BA">
        <w:rPr>
          <w:rFonts w:ascii="Times New Roman" w:hAnsi="Times New Roman" w:cs="Times New Roman"/>
          <w:sz w:val="24"/>
          <w:szCs w:val="24"/>
          <w:lang w:val="en-US"/>
        </w:rPr>
        <w:t>, which for the page format of the report is equivalent to about 6000 characters including spaces. If the contribution includes figures, the text should be correspondingly shorter</w:t>
      </w:r>
      <w:r w:rsidR="002C2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D5B">
        <w:rPr>
          <w:rFonts w:ascii="Times New Roman" w:hAnsi="Times New Roman" w:cs="Times New Roman"/>
          <w:sz w:val="24"/>
          <w:szCs w:val="24"/>
          <w:lang w:val="en-US"/>
        </w:rPr>
        <w:t>[2</w:t>
      </w:r>
      <w:r w:rsidR="00230DF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8B73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01CA" w:rsidRPr="00F601CA" w:rsidRDefault="00DF1A46" w:rsidP="00F601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author</w:t>
      </w:r>
      <w:r w:rsidR="00230DFB">
        <w:rPr>
          <w:rFonts w:ascii="Times New Roman" w:hAnsi="Times New Roman" w:cs="Times New Roman"/>
          <w:sz w:val="24"/>
          <w:szCs w:val="24"/>
          <w:lang w:val="en-US"/>
        </w:rPr>
        <w:t xml:space="preserve"> list p</w:t>
      </w:r>
      <w:r w:rsidR="00230DFB" w:rsidRPr="00230DFB">
        <w:rPr>
          <w:rFonts w:ascii="Times New Roman" w:hAnsi="Times New Roman" w:cs="Times New Roman"/>
          <w:sz w:val="24"/>
          <w:szCs w:val="24"/>
          <w:lang w:val="en-US"/>
        </w:rPr>
        <w:t>lease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0DFB" w:rsidRPr="00230DFB">
        <w:rPr>
          <w:rFonts w:ascii="Times New Roman" w:hAnsi="Times New Roman" w:cs="Times New Roman"/>
          <w:sz w:val="24"/>
          <w:szCs w:val="24"/>
          <w:lang w:val="en-US"/>
        </w:rPr>
        <w:t>insert names separated by commas (only initials and family name)</w:t>
      </w:r>
      <w:r w:rsidR="00230DF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30DFB" w:rsidRPr="00230DFB">
        <w:rPr>
          <w:rFonts w:ascii="Times New Roman" w:hAnsi="Times New Roman" w:cs="Times New Roman"/>
          <w:sz w:val="24"/>
          <w:szCs w:val="24"/>
          <w:lang w:val="en-US"/>
        </w:rPr>
        <w:t>Do n</w:t>
      </w:r>
      <w:r>
        <w:rPr>
          <w:rFonts w:ascii="Times New Roman" w:hAnsi="Times New Roman" w:cs="Times New Roman"/>
          <w:sz w:val="24"/>
          <w:szCs w:val="24"/>
          <w:lang w:val="en-US"/>
        </w:rPr>
        <w:t>ot write "and" before the last author</w:t>
      </w:r>
      <w:r w:rsidR="00230DFB" w:rsidRPr="00230DFB">
        <w:rPr>
          <w:rFonts w:ascii="Times New Roman" w:hAnsi="Times New Roman" w:cs="Times New Roman"/>
          <w:sz w:val="24"/>
          <w:szCs w:val="24"/>
          <w:lang w:val="en-US"/>
        </w:rPr>
        <w:t xml:space="preserve"> name.</w:t>
      </w:r>
      <w:r w:rsidR="00230DFB">
        <w:rPr>
          <w:rFonts w:ascii="Times New Roman" w:hAnsi="Times New Roman" w:cs="Times New Roman"/>
          <w:sz w:val="24"/>
          <w:szCs w:val="24"/>
          <w:lang w:val="en-US"/>
        </w:rPr>
        <w:t xml:space="preserve"> For the affiliation p</w:t>
      </w:r>
      <w:r w:rsidR="00230DFB" w:rsidRPr="00230DFB">
        <w:rPr>
          <w:rFonts w:ascii="Times New Roman" w:hAnsi="Times New Roman" w:cs="Times New Roman"/>
          <w:sz w:val="24"/>
          <w:szCs w:val="24"/>
          <w:lang w:val="en-US"/>
        </w:rPr>
        <w:t>lease do not write full addresses: after the Institution name, write only the City, the Province/Sta</w:t>
      </w:r>
      <w:r w:rsidR="00F601CA">
        <w:rPr>
          <w:rFonts w:ascii="Times New Roman" w:hAnsi="Times New Roman" w:cs="Times New Roman"/>
          <w:sz w:val="24"/>
          <w:szCs w:val="24"/>
          <w:lang w:val="en-US"/>
        </w:rPr>
        <w:t>te when applies and the Country.</w:t>
      </w:r>
      <w:r w:rsidRPr="00DF1A46">
        <w:rPr>
          <w:rFonts w:ascii="Times New Roman" w:hAnsi="Times New Roman" w:cs="Times New Roman"/>
          <w:sz w:val="24"/>
          <w:szCs w:val="24"/>
          <w:lang w:val="en-US"/>
        </w:rPr>
        <w:t xml:space="preserve"> Please make sure that a proper form of the institution name is used (which can usually be checked at the institution web page).</w:t>
      </w:r>
      <w:r>
        <w:rPr>
          <w:rFonts w:ascii="Calibri" w:hAnsi="Calibri"/>
          <w:sz w:val="20"/>
          <w:lang w:val="en-US"/>
        </w:rPr>
        <w:t xml:space="preserve"> </w:t>
      </w:r>
      <w:r w:rsidRPr="00DF1A46">
        <w:rPr>
          <w:rFonts w:ascii="Times New Roman" w:hAnsi="Times New Roman" w:cs="Times New Roman"/>
          <w:sz w:val="24"/>
          <w:szCs w:val="24"/>
          <w:lang w:val="en-US"/>
        </w:rPr>
        <w:t>Affiliation indexes in the author list should not be used if all authors have the same affiliation.</w:t>
      </w:r>
    </w:p>
    <w:p w:rsidR="00897736" w:rsidRDefault="0098789B" w:rsidP="008977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Figures </w:t>
      </w:r>
      <w:r w:rsidR="00495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SHOULD </w:t>
      </w:r>
      <w:r w:rsidRPr="00F6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NOT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be inserted into MS-Word or LibreOffice, OpenOffice files.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1CA"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Figures should be provided as </w:t>
      </w:r>
      <w:r w:rsidR="00F601CA" w:rsidRPr="00F6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separate files</w:t>
      </w:r>
      <w:r w:rsidR="00F601CA"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, in any common graphic format (</w:t>
      </w:r>
      <w:bookmarkStart w:id="0" w:name="_GoBack"/>
      <w:bookmarkEnd w:id="0"/>
      <w:r w:rsidR="00F601CA"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JPEG, GIF, PDF, PNG, etc.). </w:t>
      </w:r>
      <w:r w:rsidR="00DF1A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R</w:t>
      </w:r>
      <w:r w:rsidR="00DF1A46" w:rsidRPr="00DF1A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eferences to figures or tables</w:t>
      </w:r>
      <w:r w:rsidR="00DF1A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and their captions</w:t>
      </w:r>
      <w:r w:rsidR="00DF1A46" w:rsidRPr="00DF1A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should be included in the</w:t>
      </w:r>
      <w:r w:rsidR="00F401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main</w:t>
      </w:r>
      <w:r w:rsidR="00DF1A46" w:rsidRPr="00DF1A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text</w:t>
      </w:r>
      <w:r w:rsidR="00D21D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files w</w:t>
      </w:r>
      <w:r w:rsidR="00F40195" w:rsidRPr="0077707E">
        <w:rPr>
          <w:rFonts w:ascii="Times New Roman" w:hAnsi="Times New Roman" w:cs="Times New Roman"/>
          <w:sz w:val="24"/>
          <w:szCs w:val="24"/>
          <w:lang w:val="en-US"/>
        </w:rPr>
        <w:t>hich is shown in Fig. 1.</w:t>
      </w:r>
      <w:r w:rsidR="00897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7736" w:rsidRPr="002C2083">
        <w:rPr>
          <w:rFonts w:ascii="Times New Roman" w:hAnsi="Times New Roman" w:cs="Times New Roman"/>
          <w:sz w:val="24"/>
          <w:szCs w:val="24"/>
          <w:lang w:val="en-US"/>
        </w:rPr>
        <w:t>The table content must be easily readable</w:t>
      </w:r>
      <w:r w:rsidR="008977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97736" w:rsidRPr="002C2083">
        <w:rPr>
          <w:rFonts w:ascii="Times New Roman" w:hAnsi="Times New Roman" w:cs="Times New Roman"/>
          <w:sz w:val="24"/>
          <w:szCs w:val="24"/>
          <w:lang w:val="en-US"/>
        </w:rPr>
        <w:t xml:space="preserve">The table caption </w:t>
      </w:r>
      <w:r w:rsidR="00897736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897736" w:rsidRPr="002C2083">
        <w:rPr>
          <w:rFonts w:ascii="Times New Roman" w:hAnsi="Times New Roman" w:cs="Times New Roman"/>
          <w:sz w:val="24"/>
          <w:szCs w:val="24"/>
          <w:lang w:val="en-US"/>
        </w:rPr>
        <w:t xml:space="preserve"> be placed on top of the table, the figure caption below the corresponding figure.</w:t>
      </w:r>
    </w:p>
    <w:p w:rsidR="00F40195" w:rsidRDefault="00F40195" w:rsidP="00F4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0195" w:rsidRDefault="00F40195" w:rsidP="00DF1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0195" w:rsidRDefault="00F40195" w:rsidP="00DF1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F1A46" w:rsidRDefault="00DF1A46" w:rsidP="00DF1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 1: Write fi</w:t>
      </w:r>
      <w:r w:rsidRPr="00F525D4">
        <w:rPr>
          <w:rFonts w:ascii="Times New Roman" w:hAnsi="Times New Roman" w:cs="Times New Roman"/>
          <w:sz w:val="24"/>
          <w:szCs w:val="24"/>
          <w:lang w:val="en-US"/>
        </w:rPr>
        <w:t>gure caption here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1A46" w:rsidRDefault="00DF1A46" w:rsidP="00F108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0195" w:rsidRDefault="00F40195" w:rsidP="00F108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Please name graphic files in a clear manner, with the numbering in agreement with their position in the text. Captions in the text should be marked with the same number. </w:t>
      </w:r>
    </w:p>
    <w:p w:rsidR="003C2D5B" w:rsidRDefault="00F601CA" w:rsidP="00F4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Check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if </w:t>
      </w:r>
      <w:r w:rsidRPr="00F6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the quality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of the figure is suitable for printing, taking into account its expected final size. The symbol width and lettering height should be at least </w:t>
      </w:r>
      <w:r w:rsidRPr="00F6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2 mm</w:t>
      </w:r>
      <w:r w:rsidR="003C2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r w:rsidR="003C2D5B" w:rsidRPr="003C2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>[4]</w:t>
      </w:r>
      <w:r w:rsidRPr="003C2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Curves and lines should have consistent line widths of sufficient weight – final weight of at least </w:t>
      </w:r>
      <w:r w:rsidRPr="00F6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0.18 mm (0.5 point)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is required. The resolution of illustrations should be </w:t>
      </w:r>
      <w:r w:rsidRPr="00F6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300 dpi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 or higher.</w:t>
      </w:r>
      <w:r w:rsidR="002C2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3861"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Colors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are acceptable, but due to the significantly higher cost of printing </w:t>
      </w:r>
      <w:r w:rsidR="00973861"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color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pages, please do not use </w:t>
      </w:r>
      <w:r w:rsidR="00973861"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colors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wherever it is not necessary</w:t>
      </w:r>
      <w:r w:rsidR="003C2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[5]</w:t>
      </w:r>
      <w:r w:rsidRPr="00F60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</w:t>
      </w:r>
      <w:r w:rsidR="003C2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</w:p>
    <w:p w:rsidR="003C2D5B" w:rsidRDefault="00F40195" w:rsidP="002C20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non-breaking space should be placed</w:t>
      </w:r>
      <w:r w:rsidRPr="002C2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C2083" w:rsidRPr="002C2083">
        <w:rPr>
          <w:rFonts w:ascii="Times New Roman" w:hAnsi="Times New Roman" w:cs="Times New Roman"/>
          <w:sz w:val="24"/>
          <w:szCs w:val="24"/>
          <w:lang w:val="en-US"/>
        </w:rPr>
        <w:t>etween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numerical value</w:t>
      </w:r>
      <w:r w:rsidR="002C2083" w:rsidRPr="002C208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its unit </w:t>
      </w:r>
      <w:r w:rsidR="002C2083">
        <w:rPr>
          <w:rFonts w:ascii="Times New Roman" w:hAnsi="Times New Roman" w:cs="Times New Roman"/>
          <w:sz w:val="24"/>
          <w:szCs w:val="24"/>
          <w:lang w:val="en-US"/>
        </w:rPr>
        <w:t>e.g.: 200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2083">
        <w:rPr>
          <w:rFonts w:ascii="Times New Roman" w:hAnsi="Times New Roman" w:cs="Times New Roman"/>
          <w:sz w:val="24"/>
          <w:szCs w:val="24"/>
          <w:lang w:val="en-US"/>
        </w:rPr>
        <w:t>µ</w:t>
      </w:r>
      <w:r w:rsidR="002C2083" w:rsidRPr="002C2083">
        <w:rPr>
          <w:rFonts w:ascii="Times New Roman" w:hAnsi="Times New Roman" w:cs="Times New Roman"/>
          <w:sz w:val="24"/>
          <w:szCs w:val="24"/>
          <w:lang w:val="en-US"/>
        </w:rPr>
        <w:t>g/cm</w:t>
      </w:r>
      <w:r w:rsidR="002C2083" w:rsidRPr="002C20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2C2083" w:rsidRPr="002C20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C2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B1C" w:rsidRPr="00AA6B1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A6B1C" w:rsidRPr="00AA6B1C">
        <w:rPr>
          <w:rFonts w:ascii="Times New Roman" w:hAnsi="Times New Roman" w:cs="Times New Roman"/>
          <w:b/>
          <w:sz w:val="24"/>
          <w:szCs w:val="24"/>
          <w:lang w:val="en-US"/>
        </w:rPr>
        <w:t>dot</w:t>
      </w:r>
      <w:r w:rsidR="00AA6B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6B1C" w:rsidRPr="00AA6B1C">
        <w:rPr>
          <w:rFonts w:ascii="Times New Roman" w:hAnsi="Times New Roman" w:cs="Times New Roman"/>
          <w:sz w:val="24"/>
          <w:szCs w:val="24"/>
          <w:lang w:val="en-US"/>
        </w:rPr>
        <w:t xml:space="preserve"> not a colon</w:t>
      </w:r>
      <w:r w:rsidR="00AA6B1C">
        <w:rPr>
          <w:rFonts w:ascii="Times New Roman" w:hAnsi="Times New Roman" w:cs="Times New Roman"/>
          <w:sz w:val="24"/>
          <w:szCs w:val="24"/>
          <w:lang w:val="en-US"/>
        </w:rPr>
        <w:t xml:space="preserve"> or comm</w:t>
      </w:r>
      <w:r w:rsidR="002C20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A6B1C" w:rsidRPr="00AA6B1C">
        <w:rPr>
          <w:rFonts w:ascii="Times New Roman" w:hAnsi="Times New Roman" w:cs="Times New Roman"/>
          <w:sz w:val="24"/>
          <w:szCs w:val="24"/>
          <w:lang w:val="en-US"/>
        </w:rPr>
        <w:t>, should be used as decimal mark in numbers.</w:t>
      </w:r>
      <w:r w:rsidR="003C2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1085D" w:rsidRDefault="00F1085D" w:rsidP="00F108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085D" w:rsidRDefault="00F1085D" w:rsidP="00F108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3861" w:rsidRDefault="00973861" w:rsidP="00F5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4CB4" w:rsidRPr="00321317" w:rsidRDefault="00F525D4" w:rsidP="00F5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21317">
        <w:rPr>
          <w:rFonts w:ascii="Times New Roman" w:hAnsi="Times New Roman" w:cs="Times New Roman"/>
          <w:b/>
          <w:sz w:val="20"/>
          <w:szCs w:val="20"/>
          <w:lang w:val="en-US"/>
        </w:rPr>
        <w:t>Bibliography</w:t>
      </w:r>
      <w:r w:rsidR="00321317">
        <w:rPr>
          <w:rFonts w:ascii="Times New Roman" w:hAnsi="Times New Roman" w:cs="Times New Roman"/>
          <w:b/>
          <w:sz w:val="20"/>
          <w:szCs w:val="20"/>
          <w:lang w:val="en-US"/>
        </w:rPr>
        <w:br/>
      </w:r>
    </w:p>
    <w:p w:rsidR="00F525D4" w:rsidRPr="006D4CB4" w:rsidRDefault="00F525D4" w:rsidP="00F5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D4CB4">
        <w:rPr>
          <w:rFonts w:ascii="Times New Roman" w:hAnsi="Times New Roman" w:cs="Times New Roman"/>
          <w:sz w:val="20"/>
          <w:szCs w:val="20"/>
          <w:lang w:val="en-US"/>
        </w:rPr>
        <w:t>[1] Lorem Ipsum http://www.lipsum.com</w:t>
      </w:r>
    </w:p>
    <w:p w:rsidR="00F525D4" w:rsidRPr="006D4CB4" w:rsidRDefault="00DC0EB1" w:rsidP="00F5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[2] B. </w:t>
      </w:r>
      <w:proofErr w:type="spellStart"/>
      <w:r w:rsidRPr="006D4CB4">
        <w:rPr>
          <w:rFonts w:ascii="Times New Roman" w:hAnsi="Times New Roman" w:cs="Times New Roman"/>
          <w:sz w:val="20"/>
          <w:szCs w:val="20"/>
          <w:lang w:val="en-US"/>
        </w:rPr>
        <w:t>Cięż</w:t>
      </w:r>
      <w:r w:rsidR="00F525D4" w:rsidRPr="006D4CB4">
        <w:rPr>
          <w:rFonts w:ascii="Times New Roman" w:hAnsi="Times New Roman" w:cs="Times New Roman"/>
          <w:sz w:val="20"/>
          <w:szCs w:val="20"/>
          <w:lang w:val="en-US"/>
        </w:rPr>
        <w:t>ki</w:t>
      </w:r>
      <w:proofErr w:type="spellEnd"/>
      <w:r w:rsidR="00F525D4"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525D4" w:rsidRPr="006D4CB4">
        <w:rPr>
          <w:rFonts w:ascii="Times New Roman" w:hAnsi="Times New Roman" w:cs="Times New Roman"/>
          <w:i/>
          <w:sz w:val="20"/>
          <w:szCs w:val="20"/>
          <w:lang w:val="en-US"/>
        </w:rPr>
        <w:t>et al.</w:t>
      </w:r>
      <w:r w:rsidRPr="006D4CB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525D4"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 HIL Annual Report 2008, page 51</w:t>
      </w:r>
      <w:r w:rsidR="008C1AD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F525D4" w:rsidRPr="006D4CB4" w:rsidRDefault="00F525D4" w:rsidP="00F5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[3] S.E. Arnell </w:t>
      </w:r>
      <w:r w:rsidRPr="006D4CB4">
        <w:rPr>
          <w:rFonts w:ascii="Times New Roman" w:hAnsi="Times New Roman" w:cs="Times New Roman"/>
          <w:i/>
          <w:sz w:val="20"/>
          <w:szCs w:val="20"/>
          <w:lang w:val="en-US"/>
        </w:rPr>
        <w:t>et al.</w:t>
      </w:r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D4CB4">
        <w:rPr>
          <w:rFonts w:ascii="Times New Roman" w:hAnsi="Times New Roman" w:cs="Times New Roman"/>
          <w:sz w:val="20"/>
          <w:szCs w:val="20"/>
          <w:lang w:val="en-US"/>
        </w:rPr>
        <w:t>Nucl</w:t>
      </w:r>
      <w:proofErr w:type="spellEnd"/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6D4CB4">
        <w:rPr>
          <w:rFonts w:ascii="Times New Roman" w:hAnsi="Times New Roman" w:cs="Times New Roman"/>
          <w:sz w:val="20"/>
          <w:szCs w:val="20"/>
        </w:rPr>
        <w:t xml:space="preserve">Inst. and </w:t>
      </w:r>
      <w:proofErr w:type="spellStart"/>
      <w:r w:rsidRPr="006D4CB4">
        <w:rPr>
          <w:rFonts w:ascii="Times New Roman" w:hAnsi="Times New Roman" w:cs="Times New Roman"/>
          <w:sz w:val="20"/>
          <w:szCs w:val="20"/>
        </w:rPr>
        <w:t>Meth</w:t>
      </w:r>
      <w:proofErr w:type="spellEnd"/>
      <w:r w:rsidRPr="006D4CB4">
        <w:rPr>
          <w:rFonts w:ascii="Times New Roman" w:hAnsi="Times New Roman" w:cs="Times New Roman"/>
          <w:sz w:val="20"/>
          <w:szCs w:val="20"/>
        </w:rPr>
        <w:t xml:space="preserve">. </w:t>
      </w:r>
      <w:r w:rsidRPr="006D4CB4">
        <w:rPr>
          <w:rFonts w:ascii="Times New Roman" w:hAnsi="Times New Roman" w:cs="Times New Roman"/>
          <w:b/>
          <w:sz w:val="20"/>
          <w:szCs w:val="20"/>
        </w:rPr>
        <w:t>A300</w:t>
      </w:r>
      <w:r w:rsidRPr="006D4CB4">
        <w:rPr>
          <w:rFonts w:ascii="Times New Roman" w:hAnsi="Times New Roman" w:cs="Times New Roman"/>
          <w:sz w:val="20"/>
          <w:szCs w:val="20"/>
        </w:rPr>
        <w:t xml:space="preserve"> (1991) 303</w:t>
      </w:r>
      <w:r w:rsidR="008C1AD1">
        <w:rPr>
          <w:rFonts w:ascii="Times New Roman" w:hAnsi="Times New Roman" w:cs="Times New Roman"/>
          <w:sz w:val="20"/>
          <w:szCs w:val="20"/>
        </w:rPr>
        <w:t>.</w:t>
      </w:r>
    </w:p>
    <w:p w:rsidR="003C2D5B" w:rsidRPr="006D4CB4" w:rsidRDefault="003C2D5B" w:rsidP="00F5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[4] A. </w:t>
      </w:r>
      <w:proofErr w:type="spellStart"/>
      <w:r w:rsidRPr="006D4CB4">
        <w:rPr>
          <w:rFonts w:ascii="Times New Roman" w:hAnsi="Times New Roman" w:cs="Times New Roman"/>
          <w:sz w:val="20"/>
          <w:szCs w:val="20"/>
          <w:lang w:val="en-US"/>
        </w:rPr>
        <w:t>Tizio</w:t>
      </w:r>
      <w:proofErr w:type="spellEnd"/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4CB4">
        <w:rPr>
          <w:rFonts w:ascii="Times New Roman" w:hAnsi="Times New Roman" w:cs="Times New Roman"/>
          <w:i/>
          <w:sz w:val="20"/>
          <w:szCs w:val="20"/>
          <w:lang w:val="en-US"/>
        </w:rPr>
        <w:t>et al.</w:t>
      </w:r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, Phys. Rev. </w:t>
      </w:r>
      <w:r w:rsidRPr="006D4CB4">
        <w:rPr>
          <w:rFonts w:ascii="Times New Roman" w:hAnsi="Times New Roman" w:cs="Times New Roman"/>
          <w:b/>
          <w:sz w:val="20"/>
          <w:szCs w:val="20"/>
          <w:lang w:val="en-US"/>
        </w:rPr>
        <w:t>C11</w:t>
      </w:r>
      <w:r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 (2000) 1111</w:t>
      </w:r>
      <w:r w:rsidR="008C1AD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3C2D5B" w:rsidRPr="006D4CB4" w:rsidRDefault="00164FB4" w:rsidP="003C2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D4CB4">
        <w:rPr>
          <w:rFonts w:ascii="Times New Roman" w:hAnsi="Times New Roman" w:cs="Times New Roman"/>
          <w:sz w:val="20"/>
          <w:szCs w:val="20"/>
          <w:lang w:val="en-US"/>
        </w:rPr>
        <w:t>[5</w:t>
      </w:r>
      <w:r w:rsidR="003C2D5B" w:rsidRPr="006D4CB4">
        <w:rPr>
          <w:rFonts w:ascii="Times New Roman" w:hAnsi="Times New Roman" w:cs="Times New Roman"/>
          <w:sz w:val="20"/>
          <w:szCs w:val="20"/>
          <w:lang w:val="en-US"/>
        </w:rPr>
        <w:t xml:space="preserve">] H. Hotel </w:t>
      </w:r>
      <w:r w:rsidR="003C2D5B" w:rsidRPr="006D4CB4">
        <w:rPr>
          <w:rFonts w:ascii="Times New Roman" w:hAnsi="Times New Roman" w:cs="Times New Roman"/>
          <w:i/>
          <w:sz w:val="20"/>
          <w:szCs w:val="20"/>
          <w:lang w:val="en-US"/>
        </w:rPr>
        <w:t>et al.</w:t>
      </w:r>
      <w:r w:rsidR="003C2D5B" w:rsidRPr="006D4CB4">
        <w:rPr>
          <w:rFonts w:ascii="Times New Roman" w:hAnsi="Times New Roman" w:cs="Times New Roman"/>
          <w:sz w:val="20"/>
          <w:szCs w:val="20"/>
          <w:lang w:val="en-US"/>
        </w:rPr>
        <w:t>, Phys. Rev., in press.</w:t>
      </w:r>
    </w:p>
    <w:sectPr w:rsidR="003C2D5B" w:rsidRPr="006D4CB4" w:rsidSect="009738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903"/>
    <w:multiLevelType w:val="hybridMultilevel"/>
    <w:tmpl w:val="B156B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200F3"/>
    <w:multiLevelType w:val="multilevel"/>
    <w:tmpl w:val="0BE6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D49AF"/>
    <w:multiLevelType w:val="hybridMultilevel"/>
    <w:tmpl w:val="FA5C4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D330E"/>
    <w:multiLevelType w:val="multilevel"/>
    <w:tmpl w:val="A1C6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41FBE"/>
    <w:multiLevelType w:val="hybridMultilevel"/>
    <w:tmpl w:val="9AD42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4376F"/>
    <w:multiLevelType w:val="multilevel"/>
    <w:tmpl w:val="BD3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7E"/>
    <w:rsid w:val="000654CB"/>
    <w:rsid w:val="00164FB4"/>
    <w:rsid w:val="0018039C"/>
    <w:rsid w:val="001A29BD"/>
    <w:rsid w:val="00230DFB"/>
    <w:rsid w:val="002C2083"/>
    <w:rsid w:val="00321317"/>
    <w:rsid w:val="003C2D5B"/>
    <w:rsid w:val="00495968"/>
    <w:rsid w:val="004E5AE4"/>
    <w:rsid w:val="006D4CB4"/>
    <w:rsid w:val="0077707E"/>
    <w:rsid w:val="00897736"/>
    <w:rsid w:val="008B73BA"/>
    <w:rsid w:val="008C1AD1"/>
    <w:rsid w:val="008F607F"/>
    <w:rsid w:val="009206D8"/>
    <w:rsid w:val="00973861"/>
    <w:rsid w:val="0098789B"/>
    <w:rsid w:val="00AA6B1C"/>
    <w:rsid w:val="00BB26D7"/>
    <w:rsid w:val="00D21D4E"/>
    <w:rsid w:val="00DC0EB1"/>
    <w:rsid w:val="00DF1A46"/>
    <w:rsid w:val="00E04F12"/>
    <w:rsid w:val="00F1085D"/>
    <w:rsid w:val="00F40195"/>
    <w:rsid w:val="00F525D4"/>
    <w:rsid w:val="00F601CA"/>
    <w:rsid w:val="00F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5D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525D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5D4"/>
    <w:rPr>
      <w:rFonts w:ascii="Tahoma" w:hAnsi="Tahoma" w:cs="Tahoma"/>
      <w:sz w:val="16"/>
      <w:szCs w:val="16"/>
    </w:rPr>
  </w:style>
  <w:style w:type="paragraph" w:customStyle="1" w:styleId="LNLAR106TEXT">
    <w:name w:val="LNL_AR10_6.TEXT"/>
    <w:rsid w:val="008B73BA"/>
    <w:pPr>
      <w:widowControl w:val="0"/>
      <w:suppressAutoHyphens/>
      <w:spacing w:after="0" w:line="234" w:lineRule="exact"/>
      <w:ind w:firstLine="176"/>
      <w:contextualSpacing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US" w:eastAsia="it-IT"/>
    </w:rPr>
  </w:style>
  <w:style w:type="character" w:styleId="Hipercze">
    <w:name w:val="Hyperlink"/>
    <w:basedOn w:val="Domylnaczcionkaakapitu"/>
    <w:uiPriority w:val="99"/>
    <w:unhideWhenUsed/>
    <w:rsid w:val="00920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5D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525D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5D4"/>
    <w:rPr>
      <w:rFonts w:ascii="Tahoma" w:hAnsi="Tahoma" w:cs="Tahoma"/>
      <w:sz w:val="16"/>
      <w:szCs w:val="16"/>
    </w:rPr>
  </w:style>
  <w:style w:type="paragraph" w:customStyle="1" w:styleId="LNLAR106TEXT">
    <w:name w:val="LNL_AR10_6.TEXT"/>
    <w:rsid w:val="008B73BA"/>
    <w:pPr>
      <w:widowControl w:val="0"/>
      <w:suppressAutoHyphens/>
      <w:spacing w:after="0" w:line="234" w:lineRule="exact"/>
      <w:ind w:firstLine="176"/>
      <w:contextualSpacing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US" w:eastAsia="it-IT"/>
    </w:rPr>
  </w:style>
  <w:style w:type="character" w:styleId="Hipercze">
    <w:name w:val="Hyperlink"/>
    <w:basedOn w:val="Domylnaczcionkaakapitu"/>
    <w:uiPriority w:val="99"/>
    <w:unhideWhenUsed/>
    <w:rsid w:val="00920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cj.uw.edu.pl/pl/raport-roczny/wytycz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</dc:creator>
  <cp:lastModifiedBy>UW</cp:lastModifiedBy>
  <cp:revision>13</cp:revision>
  <dcterms:created xsi:type="dcterms:W3CDTF">2018-02-21T21:08:00Z</dcterms:created>
  <dcterms:modified xsi:type="dcterms:W3CDTF">2018-02-26T12:01:00Z</dcterms:modified>
</cp:coreProperties>
</file>